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BFE7" w14:textId="74A3A41D" w:rsidR="00F23438" w:rsidRPr="00F23438" w:rsidRDefault="00F23438" w:rsidP="00CA7D6F">
      <w:pPr>
        <w:jc w:val="both"/>
        <w:rPr>
          <w:sz w:val="28"/>
          <w:szCs w:val="28"/>
        </w:rPr>
      </w:pPr>
      <w:r w:rsidRPr="00F23438">
        <w:rPr>
          <w:b/>
          <w:bCs/>
          <w:sz w:val="28"/>
          <w:szCs w:val="28"/>
        </w:rPr>
        <w:t>A</w:t>
      </w:r>
      <w:r w:rsidRPr="00F23438">
        <w:rPr>
          <w:b/>
          <w:bCs/>
          <w:sz w:val="28"/>
          <w:szCs w:val="28"/>
        </w:rPr>
        <w:t>vantage en nature</w:t>
      </w:r>
      <w:r w:rsidRPr="00F23438">
        <w:rPr>
          <w:sz w:val="28"/>
          <w:szCs w:val="28"/>
        </w:rPr>
        <w:t xml:space="preserve"> </w:t>
      </w:r>
    </w:p>
    <w:p w14:paraId="2EFC9577" w14:textId="51FBAF51" w:rsidR="005A1AB4" w:rsidRPr="005A1AB4" w:rsidRDefault="005A1AB4" w:rsidP="00CA7D6F">
      <w:pPr>
        <w:jc w:val="both"/>
      </w:pPr>
      <w:r w:rsidRPr="005A1AB4">
        <w:t xml:space="preserve">Un </w:t>
      </w:r>
      <w:r w:rsidRPr="005A1AB4">
        <w:rPr>
          <w:b/>
          <w:bCs/>
        </w:rPr>
        <w:t>avantage en nature</w:t>
      </w:r>
      <w:r w:rsidRPr="005A1AB4">
        <w:t xml:space="preserve"> est un bien ou un service fourni directement par l’employeur au salarié, au lieu d’une somme d’argent : logement, véhicule, carburant, téléphone, assurance, repas, équipement, etc. Au Mali, les avantages en nature peuvent entrer dans l’assiette des cotisations sociales et de l’impôt selon leur nature et leur mode d’évaluation ; le Code de prévoyance sociale indique que les cotisations sont assises sur l’ensemble des rémunérations, y compris les avantages en nature et indemnités diverses. </w:t>
      </w:r>
      <w:r w:rsidR="00A95EFE">
        <w:t xml:space="preserve"> </w:t>
      </w:r>
    </w:p>
    <w:p w14:paraId="2AFEBADE" w14:textId="77777777" w:rsidR="005A1AB4" w:rsidRPr="005A1AB4" w:rsidRDefault="005A1AB4" w:rsidP="005A1AB4">
      <w:pPr>
        <w:rPr>
          <w:b/>
          <w:bCs/>
        </w:rPr>
      </w:pPr>
      <w:r w:rsidRPr="005A1AB4">
        <w:rPr>
          <w:b/>
          <w:bCs/>
        </w:rPr>
        <w:t>Grille indicative des avantages en nature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8"/>
        <w:gridCol w:w="1409"/>
        <w:gridCol w:w="1409"/>
        <w:gridCol w:w="2167"/>
        <w:gridCol w:w="2019"/>
      </w:tblGrid>
      <w:tr w:rsidR="005A1AB4" w:rsidRPr="005A1AB4" w14:paraId="492D8E4B" w14:textId="77777777" w:rsidTr="00BC2360">
        <w:trPr>
          <w:tblHeader/>
          <w:tblCellSpacing w:w="15" w:type="dxa"/>
        </w:trPr>
        <w:tc>
          <w:tcPr>
            <w:tcW w:w="0" w:type="auto"/>
            <w:shd w:val="clear" w:color="auto" w:fill="D9D9D9" w:themeFill="background1" w:themeFillShade="D9"/>
            <w:vAlign w:val="center"/>
            <w:hideMark/>
          </w:tcPr>
          <w:p w14:paraId="095398D0" w14:textId="77777777" w:rsidR="005A1AB4" w:rsidRPr="005A1AB4" w:rsidRDefault="005A1AB4" w:rsidP="005A1AB4">
            <w:pPr>
              <w:rPr>
                <w:b/>
                <w:bCs/>
              </w:rPr>
            </w:pPr>
            <w:r w:rsidRPr="005A1AB4">
              <w:rPr>
                <w:b/>
                <w:bCs/>
              </w:rPr>
              <w:t>Avantage en nature</w:t>
            </w:r>
          </w:p>
        </w:tc>
        <w:tc>
          <w:tcPr>
            <w:tcW w:w="0" w:type="auto"/>
            <w:shd w:val="clear" w:color="auto" w:fill="D9D9D9" w:themeFill="background1" w:themeFillShade="D9"/>
            <w:vAlign w:val="center"/>
            <w:hideMark/>
          </w:tcPr>
          <w:p w14:paraId="671A25F2" w14:textId="77777777" w:rsidR="005A1AB4" w:rsidRPr="005A1AB4" w:rsidRDefault="005A1AB4" w:rsidP="005A1AB4">
            <w:pPr>
              <w:rPr>
                <w:b/>
                <w:bCs/>
              </w:rPr>
            </w:pPr>
            <w:r w:rsidRPr="005A1AB4">
              <w:rPr>
                <w:b/>
                <w:bCs/>
              </w:rPr>
              <w:t>Minimum indicatif</w:t>
            </w:r>
          </w:p>
        </w:tc>
        <w:tc>
          <w:tcPr>
            <w:tcW w:w="0" w:type="auto"/>
            <w:shd w:val="clear" w:color="auto" w:fill="D9D9D9" w:themeFill="background1" w:themeFillShade="D9"/>
            <w:vAlign w:val="center"/>
            <w:hideMark/>
          </w:tcPr>
          <w:p w14:paraId="712EB291" w14:textId="77777777" w:rsidR="005A1AB4" w:rsidRPr="005A1AB4" w:rsidRDefault="005A1AB4" w:rsidP="005A1AB4">
            <w:pPr>
              <w:rPr>
                <w:b/>
                <w:bCs/>
              </w:rPr>
            </w:pPr>
            <w:r w:rsidRPr="005A1AB4">
              <w:rPr>
                <w:b/>
                <w:bCs/>
              </w:rPr>
              <w:t>Maximum indicatif</w:t>
            </w:r>
          </w:p>
        </w:tc>
        <w:tc>
          <w:tcPr>
            <w:tcW w:w="0" w:type="auto"/>
            <w:shd w:val="clear" w:color="auto" w:fill="D9D9D9" w:themeFill="background1" w:themeFillShade="D9"/>
            <w:vAlign w:val="center"/>
            <w:hideMark/>
          </w:tcPr>
          <w:p w14:paraId="278555F8" w14:textId="77777777" w:rsidR="005A1AB4" w:rsidRPr="005A1AB4" w:rsidRDefault="005A1AB4" w:rsidP="005A1AB4">
            <w:pPr>
              <w:rPr>
                <w:b/>
                <w:bCs/>
              </w:rPr>
            </w:pPr>
            <w:r w:rsidRPr="005A1AB4">
              <w:rPr>
                <w:b/>
                <w:bCs/>
              </w:rPr>
              <w:t>Bénéficiaires concernés</w:t>
            </w:r>
          </w:p>
        </w:tc>
        <w:tc>
          <w:tcPr>
            <w:tcW w:w="0" w:type="auto"/>
            <w:shd w:val="clear" w:color="auto" w:fill="D9D9D9" w:themeFill="background1" w:themeFillShade="D9"/>
            <w:vAlign w:val="center"/>
            <w:hideMark/>
          </w:tcPr>
          <w:p w14:paraId="413FD725" w14:textId="77777777" w:rsidR="005A1AB4" w:rsidRPr="005A1AB4" w:rsidRDefault="005A1AB4" w:rsidP="005A1AB4">
            <w:pPr>
              <w:rPr>
                <w:b/>
                <w:bCs/>
              </w:rPr>
            </w:pPr>
            <w:r w:rsidRPr="005A1AB4">
              <w:rPr>
                <w:b/>
                <w:bCs/>
              </w:rPr>
              <w:t>Observations</w:t>
            </w:r>
          </w:p>
        </w:tc>
      </w:tr>
      <w:tr w:rsidR="005A1AB4" w:rsidRPr="005A1AB4" w14:paraId="370F6C3C" w14:textId="77777777" w:rsidTr="00A95EFE">
        <w:trPr>
          <w:tblCellSpacing w:w="15" w:type="dxa"/>
        </w:trPr>
        <w:tc>
          <w:tcPr>
            <w:tcW w:w="0" w:type="auto"/>
            <w:vAlign w:val="center"/>
            <w:hideMark/>
          </w:tcPr>
          <w:p w14:paraId="73B8A3A4" w14:textId="77777777" w:rsidR="005A1AB4" w:rsidRPr="005A1AB4" w:rsidRDefault="005A1AB4" w:rsidP="005A1AB4">
            <w:r w:rsidRPr="005A1AB4">
              <w:rPr>
                <w:b/>
                <w:bCs/>
              </w:rPr>
              <w:t>Logement de fonction</w:t>
            </w:r>
          </w:p>
        </w:tc>
        <w:tc>
          <w:tcPr>
            <w:tcW w:w="0" w:type="auto"/>
            <w:vAlign w:val="center"/>
            <w:hideMark/>
          </w:tcPr>
          <w:p w14:paraId="0D6AC6F6" w14:textId="77777777" w:rsidR="005A1AB4" w:rsidRPr="005A1AB4" w:rsidRDefault="005A1AB4" w:rsidP="00BC2360">
            <w:pPr>
              <w:jc w:val="center"/>
            </w:pPr>
            <w:r w:rsidRPr="005A1AB4">
              <w:t>100 000 FCFA/mois</w:t>
            </w:r>
          </w:p>
        </w:tc>
        <w:tc>
          <w:tcPr>
            <w:tcW w:w="0" w:type="auto"/>
            <w:vAlign w:val="center"/>
            <w:hideMark/>
          </w:tcPr>
          <w:p w14:paraId="545F92EC" w14:textId="77777777" w:rsidR="005A1AB4" w:rsidRPr="005A1AB4" w:rsidRDefault="005A1AB4" w:rsidP="00BC2360">
            <w:pPr>
              <w:jc w:val="center"/>
            </w:pPr>
            <w:r w:rsidRPr="005A1AB4">
              <w:t>1 500 000 FCFA/mois</w:t>
            </w:r>
          </w:p>
        </w:tc>
        <w:tc>
          <w:tcPr>
            <w:tcW w:w="0" w:type="auto"/>
            <w:vAlign w:val="center"/>
            <w:hideMark/>
          </w:tcPr>
          <w:p w14:paraId="7194537B" w14:textId="77777777" w:rsidR="005A1AB4" w:rsidRPr="005A1AB4" w:rsidRDefault="005A1AB4" w:rsidP="005A1AB4">
            <w:r w:rsidRPr="005A1AB4">
              <w:t>Coordinateurs, chefs d’antenne, directeurs, experts affectés hors résidence</w:t>
            </w:r>
          </w:p>
        </w:tc>
        <w:tc>
          <w:tcPr>
            <w:tcW w:w="0" w:type="auto"/>
            <w:vAlign w:val="center"/>
            <w:hideMark/>
          </w:tcPr>
          <w:p w14:paraId="6253772A" w14:textId="77777777" w:rsidR="005A1AB4" w:rsidRPr="005A1AB4" w:rsidRDefault="005A1AB4" w:rsidP="005A1AB4">
            <w:r w:rsidRPr="005A1AB4">
              <w:t>À formaliser par une convention ou une décision d’affectation.</w:t>
            </w:r>
          </w:p>
        </w:tc>
      </w:tr>
      <w:tr w:rsidR="005A1AB4" w:rsidRPr="005A1AB4" w14:paraId="468653B5" w14:textId="77777777" w:rsidTr="00A95EFE">
        <w:trPr>
          <w:tblCellSpacing w:w="15" w:type="dxa"/>
        </w:trPr>
        <w:tc>
          <w:tcPr>
            <w:tcW w:w="0" w:type="auto"/>
            <w:vAlign w:val="center"/>
            <w:hideMark/>
          </w:tcPr>
          <w:p w14:paraId="65B81BCD" w14:textId="77777777" w:rsidR="005A1AB4" w:rsidRPr="005A1AB4" w:rsidRDefault="005A1AB4" w:rsidP="005A1AB4">
            <w:r w:rsidRPr="005A1AB4">
              <w:rPr>
                <w:b/>
                <w:bCs/>
              </w:rPr>
              <w:t>Eau et électricité du logement</w:t>
            </w:r>
          </w:p>
        </w:tc>
        <w:tc>
          <w:tcPr>
            <w:tcW w:w="0" w:type="auto"/>
            <w:vAlign w:val="center"/>
            <w:hideMark/>
          </w:tcPr>
          <w:p w14:paraId="630F77CA" w14:textId="77777777" w:rsidR="005A1AB4" w:rsidRPr="005A1AB4" w:rsidRDefault="005A1AB4" w:rsidP="00BC2360">
            <w:pPr>
              <w:jc w:val="center"/>
            </w:pPr>
            <w:r w:rsidRPr="005A1AB4">
              <w:t>25 000</w:t>
            </w:r>
          </w:p>
        </w:tc>
        <w:tc>
          <w:tcPr>
            <w:tcW w:w="0" w:type="auto"/>
            <w:vAlign w:val="center"/>
            <w:hideMark/>
          </w:tcPr>
          <w:p w14:paraId="637364EF" w14:textId="77777777" w:rsidR="005A1AB4" w:rsidRPr="005A1AB4" w:rsidRDefault="005A1AB4" w:rsidP="00BC2360">
            <w:pPr>
              <w:jc w:val="center"/>
            </w:pPr>
            <w:r w:rsidRPr="005A1AB4">
              <w:t>250 000</w:t>
            </w:r>
          </w:p>
        </w:tc>
        <w:tc>
          <w:tcPr>
            <w:tcW w:w="0" w:type="auto"/>
            <w:vAlign w:val="center"/>
            <w:hideMark/>
          </w:tcPr>
          <w:p w14:paraId="5CF41BE2" w14:textId="77777777" w:rsidR="005A1AB4" w:rsidRPr="005A1AB4" w:rsidRDefault="005A1AB4" w:rsidP="005A1AB4">
            <w:r w:rsidRPr="005A1AB4">
              <w:t>Personnel logé par le projet</w:t>
            </w:r>
          </w:p>
        </w:tc>
        <w:tc>
          <w:tcPr>
            <w:tcW w:w="0" w:type="auto"/>
            <w:vAlign w:val="center"/>
            <w:hideMark/>
          </w:tcPr>
          <w:p w14:paraId="1BDE9EFF" w14:textId="77777777" w:rsidR="005A1AB4" w:rsidRPr="005A1AB4" w:rsidRDefault="005A1AB4" w:rsidP="005A1AB4">
            <w:proofErr w:type="spellStart"/>
            <w:r w:rsidRPr="005A1AB4">
              <w:t>Peut être</w:t>
            </w:r>
            <w:proofErr w:type="spellEnd"/>
            <w:r w:rsidRPr="005A1AB4">
              <w:t xml:space="preserve"> plafonné pour éviter les abus.</w:t>
            </w:r>
          </w:p>
        </w:tc>
      </w:tr>
      <w:tr w:rsidR="005A1AB4" w:rsidRPr="005A1AB4" w14:paraId="7EFD727D" w14:textId="77777777" w:rsidTr="00A95EFE">
        <w:trPr>
          <w:tblCellSpacing w:w="15" w:type="dxa"/>
        </w:trPr>
        <w:tc>
          <w:tcPr>
            <w:tcW w:w="0" w:type="auto"/>
            <w:vAlign w:val="center"/>
            <w:hideMark/>
          </w:tcPr>
          <w:p w14:paraId="2A463400" w14:textId="77777777" w:rsidR="005A1AB4" w:rsidRPr="005A1AB4" w:rsidRDefault="005A1AB4" w:rsidP="005A1AB4">
            <w:r w:rsidRPr="005A1AB4">
              <w:rPr>
                <w:b/>
                <w:bCs/>
              </w:rPr>
              <w:t>Gardiennage du logement</w:t>
            </w:r>
          </w:p>
        </w:tc>
        <w:tc>
          <w:tcPr>
            <w:tcW w:w="0" w:type="auto"/>
            <w:vAlign w:val="center"/>
            <w:hideMark/>
          </w:tcPr>
          <w:p w14:paraId="6245B765" w14:textId="77777777" w:rsidR="005A1AB4" w:rsidRPr="005A1AB4" w:rsidRDefault="005A1AB4" w:rsidP="00BC2360">
            <w:pPr>
              <w:jc w:val="center"/>
            </w:pPr>
            <w:r w:rsidRPr="005A1AB4">
              <w:t>50 000</w:t>
            </w:r>
          </w:p>
        </w:tc>
        <w:tc>
          <w:tcPr>
            <w:tcW w:w="0" w:type="auto"/>
            <w:vAlign w:val="center"/>
            <w:hideMark/>
          </w:tcPr>
          <w:p w14:paraId="27997DE7" w14:textId="77777777" w:rsidR="005A1AB4" w:rsidRPr="005A1AB4" w:rsidRDefault="005A1AB4" w:rsidP="00BC2360">
            <w:pPr>
              <w:jc w:val="center"/>
            </w:pPr>
            <w:r w:rsidRPr="005A1AB4">
              <w:t>200 000</w:t>
            </w:r>
          </w:p>
        </w:tc>
        <w:tc>
          <w:tcPr>
            <w:tcW w:w="0" w:type="auto"/>
            <w:vAlign w:val="center"/>
            <w:hideMark/>
          </w:tcPr>
          <w:p w14:paraId="467FC316" w14:textId="77777777" w:rsidR="005A1AB4" w:rsidRPr="005A1AB4" w:rsidRDefault="005A1AB4" w:rsidP="005A1AB4">
            <w:r w:rsidRPr="005A1AB4">
              <w:t>Cadres supérieurs, expatriés, zones sensibles</w:t>
            </w:r>
          </w:p>
        </w:tc>
        <w:tc>
          <w:tcPr>
            <w:tcW w:w="0" w:type="auto"/>
            <w:vAlign w:val="center"/>
            <w:hideMark/>
          </w:tcPr>
          <w:p w14:paraId="2E6BF75D" w14:textId="77777777" w:rsidR="005A1AB4" w:rsidRPr="005A1AB4" w:rsidRDefault="005A1AB4" w:rsidP="005A1AB4">
            <w:r w:rsidRPr="005A1AB4">
              <w:t>Souvent justifié par la sécurité.</w:t>
            </w:r>
          </w:p>
        </w:tc>
      </w:tr>
      <w:tr w:rsidR="005A1AB4" w:rsidRPr="005A1AB4" w14:paraId="1BD9567F" w14:textId="77777777" w:rsidTr="00A95EFE">
        <w:trPr>
          <w:tblCellSpacing w:w="15" w:type="dxa"/>
        </w:trPr>
        <w:tc>
          <w:tcPr>
            <w:tcW w:w="0" w:type="auto"/>
            <w:vAlign w:val="center"/>
            <w:hideMark/>
          </w:tcPr>
          <w:p w14:paraId="5C1E1F18" w14:textId="77777777" w:rsidR="005A1AB4" w:rsidRPr="005A1AB4" w:rsidRDefault="005A1AB4" w:rsidP="005A1AB4">
            <w:r w:rsidRPr="005A1AB4">
              <w:rPr>
                <w:b/>
                <w:bCs/>
              </w:rPr>
              <w:t>Ameublement du logement</w:t>
            </w:r>
          </w:p>
        </w:tc>
        <w:tc>
          <w:tcPr>
            <w:tcW w:w="0" w:type="auto"/>
            <w:vAlign w:val="center"/>
            <w:hideMark/>
          </w:tcPr>
          <w:p w14:paraId="0A9BB4F6" w14:textId="77777777" w:rsidR="005A1AB4" w:rsidRPr="005A1AB4" w:rsidRDefault="005A1AB4" w:rsidP="00BC2360">
            <w:pPr>
              <w:jc w:val="center"/>
            </w:pPr>
            <w:r w:rsidRPr="005A1AB4">
              <w:t>250 000/an</w:t>
            </w:r>
          </w:p>
        </w:tc>
        <w:tc>
          <w:tcPr>
            <w:tcW w:w="0" w:type="auto"/>
            <w:vAlign w:val="center"/>
            <w:hideMark/>
          </w:tcPr>
          <w:p w14:paraId="127A01A9" w14:textId="77777777" w:rsidR="005A1AB4" w:rsidRPr="005A1AB4" w:rsidRDefault="005A1AB4" w:rsidP="00BC2360">
            <w:pPr>
              <w:jc w:val="center"/>
            </w:pPr>
            <w:r w:rsidRPr="005A1AB4">
              <w:t>3 000 000/an</w:t>
            </w:r>
          </w:p>
        </w:tc>
        <w:tc>
          <w:tcPr>
            <w:tcW w:w="0" w:type="auto"/>
            <w:vAlign w:val="center"/>
            <w:hideMark/>
          </w:tcPr>
          <w:p w14:paraId="6D9E5E06" w14:textId="77777777" w:rsidR="005A1AB4" w:rsidRPr="005A1AB4" w:rsidRDefault="005A1AB4" w:rsidP="005A1AB4">
            <w:r w:rsidRPr="005A1AB4">
              <w:t>Personnel relocalisé, expatriés, chefs de projet</w:t>
            </w:r>
          </w:p>
        </w:tc>
        <w:tc>
          <w:tcPr>
            <w:tcW w:w="0" w:type="auto"/>
            <w:vAlign w:val="center"/>
            <w:hideMark/>
          </w:tcPr>
          <w:p w14:paraId="6F89FDC5" w14:textId="77777777" w:rsidR="005A1AB4" w:rsidRPr="005A1AB4" w:rsidRDefault="005A1AB4" w:rsidP="005A1AB4">
            <w:r w:rsidRPr="005A1AB4">
              <w:t>Peut être fourni directement par l’organisation.</w:t>
            </w:r>
          </w:p>
        </w:tc>
      </w:tr>
      <w:tr w:rsidR="005A1AB4" w:rsidRPr="005A1AB4" w14:paraId="1F239AC1" w14:textId="77777777" w:rsidTr="00A95EFE">
        <w:trPr>
          <w:tblCellSpacing w:w="15" w:type="dxa"/>
        </w:trPr>
        <w:tc>
          <w:tcPr>
            <w:tcW w:w="0" w:type="auto"/>
            <w:vAlign w:val="center"/>
            <w:hideMark/>
          </w:tcPr>
          <w:p w14:paraId="7BD7F736" w14:textId="77777777" w:rsidR="005A1AB4" w:rsidRPr="005A1AB4" w:rsidRDefault="005A1AB4" w:rsidP="005A1AB4">
            <w:r w:rsidRPr="005A1AB4">
              <w:rPr>
                <w:b/>
                <w:bCs/>
              </w:rPr>
              <w:t>Véhicule de fonction</w:t>
            </w:r>
          </w:p>
        </w:tc>
        <w:tc>
          <w:tcPr>
            <w:tcW w:w="0" w:type="auto"/>
            <w:vAlign w:val="center"/>
            <w:hideMark/>
          </w:tcPr>
          <w:p w14:paraId="2733D1D9" w14:textId="77777777" w:rsidR="005A1AB4" w:rsidRPr="005A1AB4" w:rsidRDefault="005A1AB4" w:rsidP="00BC2360">
            <w:pPr>
              <w:jc w:val="center"/>
            </w:pPr>
            <w:r w:rsidRPr="005A1AB4">
              <w:t>Valeur d’usage interne</w:t>
            </w:r>
          </w:p>
        </w:tc>
        <w:tc>
          <w:tcPr>
            <w:tcW w:w="0" w:type="auto"/>
            <w:vAlign w:val="center"/>
            <w:hideMark/>
          </w:tcPr>
          <w:p w14:paraId="0A0635CC" w14:textId="77777777" w:rsidR="005A1AB4" w:rsidRPr="005A1AB4" w:rsidRDefault="005A1AB4" w:rsidP="00BC2360">
            <w:pPr>
              <w:jc w:val="center"/>
            </w:pPr>
            <w:r w:rsidRPr="005A1AB4">
              <w:t>Valeur d’usage interne</w:t>
            </w:r>
          </w:p>
        </w:tc>
        <w:tc>
          <w:tcPr>
            <w:tcW w:w="0" w:type="auto"/>
            <w:vAlign w:val="center"/>
            <w:hideMark/>
          </w:tcPr>
          <w:p w14:paraId="2B4A7CEC" w14:textId="77777777" w:rsidR="005A1AB4" w:rsidRPr="005A1AB4" w:rsidRDefault="005A1AB4" w:rsidP="005A1AB4">
            <w:r w:rsidRPr="005A1AB4">
              <w:t>Direction, coordination, chefs de mission</w:t>
            </w:r>
          </w:p>
        </w:tc>
        <w:tc>
          <w:tcPr>
            <w:tcW w:w="0" w:type="auto"/>
            <w:vAlign w:val="center"/>
            <w:hideMark/>
          </w:tcPr>
          <w:p w14:paraId="63A72AD8" w14:textId="77777777" w:rsidR="005A1AB4" w:rsidRPr="005A1AB4" w:rsidRDefault="005A1AB4" w:rsidP="005A1AB4">
            <w:r w:rsidRPr="005A1AB4">
              <w:t>Usage privé à encadrer strictement.</w:t>
            </w:r>
          </w:p>
        </w:tc>
      </w:tr>
      <w:tr w:rsidR="005A1AB4" w:rsidRPr="005A1AB4" w14:paraId="36CE2CD7" w14:textId="77777777" w:rsidTr="00A95EFE">
        <w:trPr>
          <w:tblCellSpacing w:w="15" w:type="dxa"/>
        </w:trPr>
        <w:tc>
          <w:tcPr>
            <w:tcW w:w="0" w:type="auto"/>
            <w:vAlign w:val="center"/>
            <w:hideMark/>
          </w:tcPr>
          <w:p w14:paraId="33F4A260" w14:textId="77777777" w:rsidR="005A1AB4" w:rsidRPr="005A1AB4" w:rsidRDefault="005A1AB4" w:rsidP="005A1AB4">
            <w:r w:rsidRPr="005A1AB4">
              <w:rPr>
                <w:b/>
                <w:bCs/>
              </w:rPr>
              <w:t>Véhicule de service avec chauffeur</w:t>
            </w:r>
          </w:p>
        </w:tc>
        <w:tc>
          <w:tcPr>
            <w:tcW w:w="0" w:type="auto"/>
            <w:vAlign w:val="center"/>
            <w:hideMark/>
          </w:tcPr>
          <w:p w14:paraId="4B06028F" w14:textId="77777777" w:rsidR="005A1AB4" w:rsidRPr="005A1AB4" w:rsidRDefault="005A1AB4" w:rsidP="00BC2360">
            <w:pPr>
              <w:jc w:val="center"/>
            </w:pPr>
            <w:r w:rsidRPr="005A1AB4">
              <w:t>Selon coût réel</w:t>
            </w:r>
          </w:p>
        </w:tc>
        <w:tc>
          <w:tcPr>
            <w:tcW w:w="0" w:type="auto"/>
            <w:vAlign w:val="center"/>
            <w:hideMark/>
          </w:tcPr>
          <w:p w14:paraId="409CFEF1" w14:textId="77777777" w:rsidR="005A1AB4" w:rsidRPr="005A1AB4" w:rsidRDefault="005A1AB4" w:rsidP="00BC2360">
            <w:pPr>
              <w:jc w:val="center"/>
            </w:pPr>
            <w:r w:rsidRPr="005A1AB4">
              <w:t>Selon coût réel</w:t>
            </w:r>
          </w:p>
        </w:tc>
        <w:tc>
          <w:tcPr>
            <w:tcW w:w="0" w:type="auto"/>
            <w:vAlign w:val="center"/>
            <w:hideMark/>
          </w:tcPr>
          <w:p w14:paraId="61ED38F8" w14:textId="77777777" w:rsidR="005A1AB4" w:rsidRPr="005A1AB4" w:rsidRDefault="005A1AB4" w:rsidP="005A1AB4">
            <w:r w:rsidRPr="005A1AB4">
              <w:t>Direction, experts, missions officielles</w:t>
            </w:r>
          </w:p>
        </w:tc>
        <w:tc>
          <w:tcPr>
            <w:tcW w:w="0" w:type="auto"/>
            <w:vAlign w:val="center"/>
            <w:hideMark/>
          </w:tcPr>
          <w:p w14:paraId="64AF5EA1" w14:textId="77777777" w:rsidR="005A1AB4" w:rsidRPr="005A1AB4" w:rsidRDefault="005A1AB4" w:rsidP="005A1AB4">
            <w:r w:rsidRPr="005A1AB4">
              <w:t>À réserver aux besoins professionnels.</w:t>
            </w:r>
          </w:p>
        </w:tc>
      </w:tr>
      <w:tr w:rsidR="005A1AB4" w:rsidRPr="005A1AB4" w14:paraId="0665CA3F" w14:textId="77777777" w:rsidTr="00A95EFE">
        <w:trPr>
          <w:tblCellSpacing w:w="15" w:type="dxa"/>
        </w:trPr>
        <w:tc>
          <w:tcPr>
            <w:tcW w:w="0" w:type="auto"/>
            <w:vAlign w:val="center"/>
            <w:hideMark/>
          </w:tcPr>
          <w:p w14:paraId="1E9B1298" w14:textId="77777777" w:rsidR="005A1AB4" w:rsidRPr="005A1AB4" w:rsidRDefault="005A1AB4" w:rsidP="005A1AB4">
            <w:r w:rsidRPr="005A1AB4">
              <w:rPr>
                <w:b/>
                <w:bCs/>
              </w:rPr>
              <w:lastRenderedPageBreak/>
              <w:t>Carburant mensuel</w:t>
            </w:r>
          </w:p>
        </w:tc>
        <w:tc>
          <w:tcPr>
            <w:tcW w:w="0" w:type="auto"/>
            <w:vAlign w:val="center"/>
            <w:hideMark/>
          </w:tcPr>
          <w:p w14:paraId="3E250691" w14:textId="77777777" w:rsidR="005A1AB4" w:rsidRPr="005A1AB4" w:rsidRDefault="005A1AB4" w:rsidP="00BC2360">
            <w:pPr>
              <w:jc w:val="center"/>
            </w:pPr>
            <w:r w:rsidRPr="005A1AB4">
              <w:t>50 000</w:t>
            </w:r>
          </w:p>
        </w:tc>
        <w:tc>
          <w:tcPr>
            <w:tcW w:w="0" w:type="auto"/>
            <w:vAlign w:val="center"/>
            <w:hideMark/>
          </w:tcPr>
          <w:p w14:paraId="2D79CF1B" w14:textId="77777777" w:rsidR="005A1AB4" w:rsidRPr="005A1AB4" w:rsidRDefault="005A1AB4" w:rsidP="00BC2360">
            <w:pPr>
              <w:jc w:val="center"/>
            </w:pPr>
            <w:r w:rsidRPr="005A1AB4">
              <w:t>500 000</w:t>
            </w:r>
          </w:p>
        </w:tc>
        <w:tc>
          <w:tcPr>
            <w:tcW w:w="0" w:type="auto"/>
            <w:vAlign w:val="center"/>
            <w:hideMark/>
          </w:tcPr>
          <w:p w14:paraId="350AFDE6" w14:textId="77777777" w:rsidR="005A1AB4" w:rsidRPr="005A1AB4" w:rsidRDefault="005A1AB4" w:rsidP="005A1AB4">
            <w:r w:rsidRPr="005A1AB4">
              <w:t>Direction, coordination, terrain, supervision</w:t>
            </w:r>
          </w:p>
        </w:tc>
        <w:tc>
          <w:tcPr>
            <w:tcW w:w="0" w:type="auto"/>
            <w:vAlign w:val="center"/>
            <w:hideMark/>
          </w:tcPr>
          <w:p w14:paraId="01BB3826" w14:textId="77777777" w:rsidR="005A1AB4" w:rsidRPr="005A1AB4" w:rsidRDefault="005A1AB4" w:rsidP="005A1AB4">
            <w:r w:rsidRPr="005A1AB4">
              <w:t>Fixer un plafond mensuel ou un carnet de bord.</w:t>
            </w:r>
          </w:p>
        </w:tc>
      </w:tr>
      <w:tr w:rsidR="005A1AB4" w:rsidRPr="005A1AB4" w14:paraId="78D1D798" w14:textId="77777777" w:rsidTr="00A95EFE">
        <w:trPr>
          <w:tblCellSpacing w:w="15" w:type="dxa"/>
        </w:trPr>
        <w:tc>
          <w:tcPr>
            <w:tcW w:w="0" w:type="auto"/>
            <w:vAlign w:val="center"/>
            <w:hideMark/>
          </w:tcPr>
          <w:p w14:paraId="0A0C8E76" w14:textId="77777777" w:rsidR="005A1AB4" w:rsidRPr="005A1AB4" w:rsidRDefault="005A1AB4" w:rsidP="005A1AB4">
            <w:r w:rsidRPr="005A1AB4">
              <w:rPr>
                <w:b/>
                <w:bCs/>
              </w:rPr>
              <w:t>Entretien véhicule pris en charge</w:t>
            </w:r>
          </w:p>
        </w:tc>
        <w:tc>
          <w:tcPr>
            <w:tcW w:w="0" w:type="auto"/>
            <w:vAlign w:val="center"/>
            <w:hideMark/>
          </w:tcPr>
          <w:p w14:paraId="1EC1F87C" w14:textId="77777777" w:rsidR="005A1AB4" w:rsidRPr="005A1AB4" w:rsidRDefault="005A1AB4" w:rsidP="00BC2360">
            <w:pPr>
              <w:jc w:val="center"/>
            </w:pPr>
            <w:r w:rsidRPr="005A1AB4">
              <w:t>Selon factures</w:t>
            </w:r>
          </w:p>
        </w:tc>
        <w:tc>
          <w:tcPr>
            <w:tcW w:w="0" w:type="auto"/>
            <w:vAlign w:val="center"/>
            <w:hideMark/>
          </w:tcPr>
          <w:p w14:paraId="12667D67" w14:textId="77777777" w:rsidR="005A1AB4" w:rsidRPr="005A1AB4" w:rsidRDefault="005A1AB4" w:rsidP="00BC2360">
            <w:pPr>
              <w:jc w:val="center"/>
            </w:pPr>
            <w:r w:rsidRPr="005A1AB4">
              <w:t>Selon factures</w:t>
            </w:r>
          </w:p>
        </w:tc>
        <w:tc>
          <w:tcPr>
            <w:tcW w:w="0" w:type="auto"/>
            <w:vAlign w:val="center"/>
            <w:hideMark/>
          </w:tcPr>
          <w:p w14:paraId="00E58887" w14:textId="77777777" w:rsidR="005A1AB4" w:rsidRPr="005A1AB4" w:rsidRDefault="005A1AB4" w:rsidP="005A1AB4">
            <w:r w:rsidRPr="005A1AB4">
              <w:t>Agents utilisant véhicule du projet</w:t>
            </w:r>
          </w:p>
        </w:tc>
        <w:tc>
          <w:tcPr>
            <w:tcW w:w="0" w:type="auto"/>
            <w:vAlign w:val="center"/>
            <w:hideMark/>
          </w:tcPr>
          <w:p w14:paraId="00B347B0" w14:textId="77777777" w:rsidR="005A1AB4" w:rsidRPr="005A1AB4" w:rsidRDefault="005A1AB4" w:rsidP="005A1AB4">
            <w:r w:rsidRPr="005A1AB4">
              <w:t>Uniquement pour véhicule affecté au service.</w:t>
            </w:r>
          </w:p>
        </w:tc>
      </w:tr>
      <w:tr w:rsidR="005A1AB4" w:rsidRPr="005A1AB4" w14:paraId="1805AA04" w14:textId="77777777" w:rsidTr="00A95EFE">
        <w:trPr>
          <w:tblCellSpacing w:w="15" w:type="dxa"/>
        </w:trPr>
        <w:tc>
          <w:tcPr>
            <w:tcW w:w="0" w:type="auto"/>
            <w:vAlign w:val="center"/>
            <w:hideMark/>
          </w:tcPr>
          <w:p w14:paraId="2548D173" w14:textId="77777777" w:rsidR="005A1AB4" w:rsidRPr="005A1AB4" w:rsidRDefault="005A1AB4" w:rsidP="005A1AB4">
            <w:r w:rsidRPr="005A1AB4">
              <w:rPr>
                <w:b/>
                <w:bCs/>
              </w:rPr>
              <w:t>Téléphone professionnel</w:t>
            </w:r>
          </w:p>
        </w:tc>
        <w:tc>
          <w:tcPr>
            <w:tcW w:w="0" w:type="auto"/>
            <w:vAlign w:val="center"/>
            <w:hideMark/>
          </w:tcPr>
          <w:p w14:paraId="7597F13B" w14:textId="77777777" w:rsidR="005A1AB4" w:rsidRPr="005A1AB4" w:rsidRDefault="005A1AB4" w:rsidP="00BC2360">
            <w:pPr>
              <w:jc w:val="center"/>
            </w:pPr>
            <w:r w:rsidRPr="005A1AB4">
              <w:t>50 000</w:t>
            </w:r>
          </w:p>
        </w:tc>
        <w:tc>
          <w:tcPr>
            <w:tcW w:w="0" w:type="auto"/>
            <w:vAlign w:val="center"/>
            <w:hideMark/>
          </w:tcPr>
          <w:p w14:paraId="610E5712" w14:textId="77777777" w:rsidR="005A1AB4" w:rsidRPr="005A1AB4" w:rsidRDefault="005A1AB4" w:rsidP="00BC2360">
            <w:pPr>
              <w:jc w:val="center"/>
            </w:pPr>
            <w:r w:rsidRPr="005A1AB4">
              <w:t>500 000</w:t>
            </w:r>
          </w:p>
        </w:tc>
        <w:tc>
          <w:tcPr>
            <w:tcW w:w="0" w:type="auto"/>
            <w:vAlign w:val="center"/>
            <w:hideMark/>
          </w:tcPr>
          <w:p w14:paraId="7E2F4A71" w14:textId="77777777" w:rsidR="005A1AB4" w:rsidRPr="005A1AB4" w:rsidRDefault="005A1AB4" w:rsidP="005A1AB4">
            <w:r w:rsidRPr="005A1AB4">
              <w:t>Cadres, terrain, logistique, coordination</w:t>
            </w:r>
          </w:p>
        </w:tc>
        <w:tc>
          <w:tcPr>
            <w:tcW w:w="0" w:type="auto"/>
            <w:vAlign w:val="center"/>
            <w:hideMark/>
          </w:tcPr>
          <w:p w14:paraId="7747C962" w14:textId="77777777" w:rsidR="005A1AB4" w:rsidRPr="005A1AB4" w:rsidRDefault="005A1AB4" w:rsidP="005A1AB4">
            <w:r w:rsidRPr="005A1AB4">
              <w:t>L’appareil reste généralement propriété du projet.</w:t>
            </w:r>
          </w:p>
        </w:tc>
      </w:tr>
      <w:tr w:rsidR="005A1AB4" w:rsidRPr="005A1AB4" w14:paraId="4B093D07" w14:textId="77777777" w:rsidTr="00A95EFE">
        <w:trPr>
          <w:tblCellSpacing w:w="15" w:type="dxa"/>
        </w:trPr>
        <w:tc>
          <w:tcPr>
            <w:tcW w:w="0" w:type="auto"/>
            <w:vAlign w:val="center"/>
            <w:hideMark/>
          </w:tcPr>
          <w:p w14:paraId="2C582735" w14:textId="77777777" w:rsidR="005A1AB4" w:rsidRPr="005A1AB4" w:rsidRDefault="005A1AB4" w:rsidP="005A1AB4">
            <w:r w:rsidRPr="005A1AB4">
              <w:rPr>
                <w:b/>
                <w:bCs/>
              </w:rPr>
              <w:t>Forfait communication / internet</w:t>
            </w:r>
          </w:p>
        </w:tc>
        <w:tc>
          <w:tcPr>
            <w:tcW w:w="0" w:type="auto"/>
            <w:vAlign w:val="center"/>
            <w:hideMark/>
          </w:tcPr>
          <w:p w14:paraId="4CE4E83B" w14:textId="77777777" w:rsidR="005A1AB4" w:rsidRPr="005A1AB4" w:rsidRDefault="005A1AB4" w:rsidP="00BC2360">
            <w:pPr>
              <w:jc w:val="center"/>
            </w:pPr>
            <w:r w:rsidRPr="005A1AB4">
              <w:t>10 000/mois</w:t>
            </w:r>
          </w:p>
        </w:tc>
        <w:tc>
          <w:tcPr>
            <w:tcW w:w="0" w:type="auto"/>
            <w:vAlign w:val="center"/>
            <w:hideMark/>
          </w:tcPr>
          <w:p w14:paraId="04AE0052" w14:textId="77777777" w:rsidR="005A1AB4" w:rsidRPr="005A1AB4" w:rsidRDefault="005A1AB4" w:rsidP="00BC2360">
            <w:pPr>
              <w:jc w:val="center"/>
            </w:pPr>
            <w:r w:rsidRPr="005A1AB4">
              <w:t>150 000/mois</w:t>
            </w:r>
          </w:p>
        </w:tc>
        <w:tc>
          <w:tcPr>
            <w:tcW w:w="0" w:type="auto"/>
            <w:vAlign w:val="center"/>
            <w:hideMark/>
          </w:tcPr>
          <w:p w14:paraId="224EF7F2" w14:textId="77777777" w:rsidR="005A1AB4" w:rsidRPr="005A1AB4" w:rsidRDefault="005A1AB4" w:rsidP="005A1AB4">
            <w:r w:rsidRPr="005A1AB4">
              <w:t>Personnel projet</w:t>
            </w:r>
          </w:p>
        </w:tc>
        <w:tc>
          <w:tcPr>
            <w:tcW w:w="0" w:type="auto"/>
            <w:vAlign w:val="center"/>
            <w:hideMark/>
          </w:tcPr>
          <w:p w14:paraId="4A8AD48F" w14:textId="77777777" w:rsidR="005A1AB4" w:rsidRPr="005A1AB4" w:rsidRDefault="005A1AB4" w:rsidP="005A1AB4">
            <w:r w:rsidRPr="005A1AB4">
              <w:t>Peut aussi être traité comme indemnité plutôt qu’avantage en nature.</w:t>
            </w:r>
          </w:p>
        </w:tc>
      </w:tr>
      <w:tr w:rsidR="005A1AB4" w:rsidRPr="005A1AB4" w14:paraId="2E4F7049" w14:textId="77777777" w:rsidTr="00A95EFE">
        <w:trPr>
          <w:tblCellSpacing w:w="15" w:type="dxa"/>
        </w:trPr>
        <w:tc>
          <w:tcPr>
            <w:tcW w:w="0" w:type="auto"/>
            <w:vAlign w:val="center"/>
            <w:hideMark/>
          </w:tcPr>
          <w:p w14:paraId="3C770F88" w14:textId="77777777" w:rsidR="005A1AB4" w:rsidRPr="005A1AB4" w:rsidRDefault="005A1AB4" w:rsidP="005A1AB4">
            <w:r w:rsidRPr="005A1AB4">
              <w:rPr>
                <w:b/>
                <w:bCs/>
              </w:rPr>
              <w:t>Ordinateur portable</w:t>
            </w:r>
          </w:p>
        </w:tc>
        <w:tc>
          <w:tcPr>
            <w:tcW w:w="0" w:type="auto"/>
            <w:vAlign w:val="center"/>
            <w:hideMark/>
          </w:tcPr>
          <w:p w14:paraId="3E9BB404" w14:textId="77777777" w:rsidR="005A1AB4" w:rsidRPr="005A1AB4" w:rsidRDefault="005A1AB4" w:rsidP="00BC2360">
            <w:pPr>
              <w:jc w:val="center"/>
            </w:pPr>
            <w:r w:rsidRPr="005A1AB4">
              <w:t>250 000</w:t>
            </w:r>
          </w:p>
        </w:tc>
        <w:tc>
          <w:tcPr>
            <w:tcW w:w="0" w:type="auto"/>
            <w:vAlign w:val="center"/>
            <w:hideMark/>
          </w:tcPr>
          <w:p w14:paraId="7655CE99" w14:textId="77777777" w:rsidR="005A1AB4" w:rsidRPr="005A1AB4" w:rsidRDefault="005A1AB4" w:rsidP="00BC2360">
            <w:pPr>
              <w:jc w:val="center"/>
            </w:pPr>
            <w:r w:rsidRPr="005A1AB4">
              <w:t>1 500 000</w:t>
            </w:r>
          </w:p>
        </w:tc>
        <w:tc>
          <w:tcPr>
            <w:tcW w:w="0" w:type="auto"/>
            <w:vAlign w:val="center"/>
            <w:hideMark/>
          </w:tcPr>
          <w:p w14:paraId="54E3B8EB" w14:textId="77777777" w:rsidR="005A1AB4" w:rsidRPr="005A1AB4" w:rsidRDefault="005A1AB4" w:rsidP="005A1AB4">
            <w:r w:rsidRPr="005A1AB4">
              <w:t>Cadres, assistants, comptables, suivi-évaluation</w:t>
            </w:r>
          </w:p>
        </w:tc>
        <w:tc>
          <w:tcPr>
            <w:tcW w:w="0" w:type="auto"/>
            <w:vAlign w:val="center"/>
            <w:hideMark/>
          </w:tcPr>
          <w:p w14:paraId="3F39FA98" w14:textId="77777777" w:rsidR="005A1AB4" w:rsidRPr="005A1AB4" w:rsidRDefault="005A1AB4" w:rsidP="005A1AB4">
            <w:r w:rsidRPr="005A1AB4">
              <w:t>À restituer à la fin du contrat.</w:t>
            </w:r>
          </w:p>
        </w:tc>
      </w:tr>
      <w:tr w:rsidR="005A1AB4" w:rsidRPr="005A1AB4" w14:paraId="2FDCAEFF" w14:textId="77777777" w:rsidTr="00A95EFE">
        <w:trPr>
          <w:tblCellSpacing w:w="15" w:type="dxa"/>
        </w:trPr>
        <w:tc>
          <w:tcPr>
            <w:tcW w:w="0" w:type="auto"/>
            <w:vAlign w:val="center"/>
            <w:hideMark/>
          </w:tcPr>
          <w:p w14:paraId="38937CE8" w14:textId="77777777" w:rsidR="005A1AB4" w:rsidRPr="005A1AB4" w:rsidRDefault="005A1AB4" w:rsidP="005A1AB4">
            <w:r w:rsidRPr="005A1AB4">
              <w:rPr>
                <w:b/>
                <w:bCs/>
              </w:rPr>
              <w:t>Tablette / smartphone terrain</w:t>
            </w:r>
          </w:p>
        </w:tc>
        <w:tc>
          <w:tcPr>
            <w:tcW w:w="0" w:type="auto"/>
            <w:vAlign w:val="center"/>
            <w:hideMark/>
          </w:tcPr>
          <w:p w14:paraId="0D2BA8B3" w14:textId="77777777" w:rsidR="005A1AB4" w:rsidRPr="005A1AB4" w:rsidRDefault="005A1AB4" w:rsidP="00BC2360">
            <w:pPr>
              <w:jc w:val="center"/>
            </w:pPr>
            <w:r w:rsidRPr="005A1AB4">
              <w:t>75 000</w:t>
            </w:r>
          </w:p>
        </w:tc>
        <w:tc>
          <w:tcPr>
            <w:tcW w:w="0" w:type="auto"/>
            <w:vAlign w:val="center"/>
            <w:hideMark/>
          </w:tcPr>
          <w:p w14:paraId="5EF39B64" w14:textId="77777777" w:rsidR="005A1AB4" w:rsidRPr="005A1AB4" w:rsidRDefault="005A1AB4" w:rsidP="00BC2360">
            <w:pPr>
              <w:jc w:val="center"/>
            </w:pPr>
            <w:r w:rsidRPr="005A1AB4">
              <w:t>600 000</w:t>
            </w:r>
          </w:p>
        </w:tc>
        <w:tc>
          <w:tcPr>
            <w:tcW w:w="0" w:type="auto"/>
            <w:vAlign w:val="center"/>
            <w:hideMark/>
          </w:tcPr>
          <w:p w14:paraId="429D264B" w14:textId="77777777" w:rsidR="005A1AB4" w:rsidRPr="005A1AB4" w:rsidRDefault="005A1AB4" w:rsidP="005A1AB4">
            <w:r w:rsidRPr="005A1AB4">
              <w:t>Agents terrain, enquêteurs, superviseurs</w:t>
            </w:r>
          </w:p>
        </w:tc>
        <w:tc>
          <w:tcPr>
            <w:tcW w:w="0" w:type="auto"/>
            <w:vAlign w:val="center"/>
            <w:hideMark/>
          </w:tcPr>
          <w:p w14:paraId="21D2D25B" w14:textId="77777777" w:rsidR="005A1AB4" w:rsidRPr="005A1AB4" w:rsidRDefault="005A1AB4" w:rsidP="005A1AB4">
            <w:r w:rsidRPr="005A1AB4">
              <w:t xml:space="preserve">Utile pour collecte de données et </w:t>
            </w:r>
            <w:proofErr w:type="spellStart"/>
            <w:r w:rsidRPr="005A1AB4">
              <w:t>reporting</w:t>
            </w:r>
            <w:proofErr w:type="spellEnd"/>
            <w:r w:rsidRPr="005A1AB4">
              <w:t>.</w:t>
            </w:r>
          </w:p>
        </w:tc>
      </w:tr>
      <w:tr w:rsidR="005A1AB4" w:rsidRPr="005A1AB4" w14:paraId="789FE36E" w14:textId="77777777" w:rsidTr="00A95EFE">
        <w:trPr>
          <w:tblCellSpacing w:w="15" w:type="dxa"/>
        </w:trPr>
        <w:tc>
          <w:tcPr>
            <w:tcW w:w="0" w:type="auto"/>
            <w:vAlign w:val="center"/>
            <w:hideMark/>
          </w:tcPr>
          <w:p w14:paraId="4032407B" w14:textId="77777777" w:rsidR="005A1AB4" w:rsidRPr="005A1AB4" w:rsidRDefault="005A1AB4" w:rsidP="005A1AB4">
            <w:r w:rsidRPr="005A1AB4">
              <w:rPr>
                <w:b/>
                <w:bCs/>
              </w:rPr>
              <w:t>Assurance maladie complémentaire</w:t>
            </w:r>
          </w:p>
        </w:tc>
        <w:tc>
          <w:tcPr>
            <w:tcW w:w="0" w:type="auto"/>
            <w:vAlign w:val="center"/>
            <w:hideMark/>
          </w:tcPr>
          <w:p w14:paraId="62E09256" w14:textId="77777777" w:rsidR="005A1AB4" w:rsidRPr="005A1AB4" w:rsidRDefault="005A1AB4" w:rsidP="00BC2360">
            <w:pPr>
              <w:jc w:val="center"/>
            </w:pPr>
            <w:r w:rsidRPr="005A1AB4">
              <w:t>50 % prise en charge</w:t>
            </w:r>
          </w:p>
        </w:tc>
        <w:tc>
          <w:tcPr>
            <w:tcW w:w="0" w:type="auto"/>
            <w:vAlign w:val="center"/>
            <w:hideMark/>
          </w:tcPr>
          <w:p w14:paraId="5C5ADD69" w14:textId="77777777" w:rsidR="005A1AB4" w:rsidRPr="005A1AB4" w:rsidRDefault="005A1AB4" w:rsidP="00BC2360">
            <w:pPr>
              <w:jc w:val="center"/>
            </w:pPr>
            <w:r w:rsidRPr="005A1AB4">
              <w:t>100 % prise en charge</w:t>
            </w:r>
          </w:p>
        </w:tc>
        <w:tc>
          <w:tcPr>
            <w:tcW w:w="0" w:type="auto"/>
            <w:vAlign w:val="center"/>
            <w:hideMark/>
          </w:tcPr>
          <w:p w14:paraId="24ECDBC3" w14:textId="77777777" w:rsidR="005A1AB4" w:rsidRPr="005A1AB4" w:rsidRDefault="005A1AB4" w:rsidP="005A1AB4">
            <w:r w:rsidRPr="005A1AB4">
              <w:t>Tout le personnel ou cadres selon politique</w:t>
            </w:r>
          </w:p>
        </w:tc>
        <w:tc>
          <w:tcPr>
            <w:tcW w:w="0" w:type="auto"/>
            <w:vAlign w:val="center"/>
            <w:hideMark/>
          </w:tcPr>
          <w:p w14:paraId="2DB7A0C8" w14:textId="77777777" w:rsidR="005A1AB4" w:rsidRPr="005A1AB4" w:rsidRDefault="005A1AB4" w:rsidP="005A1AB4">
            <w:r w:rsidRPr="005A1AB4">
              <w:t>À uniformiser pour éviter les frustrations.</w:t>
            </w:r>
          </w:p>
        </w:tc>
      </w:tr>
      <w:tr w:rsidR="005A1AB4" w:rsidRPr="005A1AB4" w14:paraId="7BC9DEF8" w14:textId="77777777" w:rsidTr="00A95EFE">
        <w:trPr>
          <w:tblCellSpacing w:w="15" w:type="dxa"/>
        </w:trPr>
        <w:tc>
          <w:tcPr>
            <w:tcW w:w="0" w:type="auto"/>
            <w:vAlign w:val="center"/>
            <w:hideMark/>
          </w:tcPr>
          <w:p w14:paraId="28E4FDCE" w14:textId="77777777" w:rsidR="005A1AB4" w:rsidRPr="005A1AB4" w:rsidRDefault="005A1AB4" w:rsidP="005A1AB4">
            <w:r w:rsidRPr="005A1AB4">
              <w:rPr>
                <w:b/>
                <w:bCs/>
              </w:rPr>
              <w:t>Assurance famille</w:t>
            </w:r>
          </w:p>
        </w:tc>
        <w:tc>
          <w:tcPr>
            <w:tcW w:w="0" w:type="auto"/>
            <w:vAlign w:val="center"/>
            <w:hideMark/>
          </w:tcPr>
          <w:p w14:paraId="73E991A3" w14:textId="77777777" w:rsidR="005A1AB4" w:rsidRPr="005A1AB4" w:rsidRDefault="005A1AB4" w:rsidP="00BC2360">
            <w:pPr>
              <w:jc w:val="center"/>
            </w:pPr>
            <w:r w:rsidRPr="005A1AB4">
              <w:t>25 % prise en charge</w:t>
            </w:r>
          </w:p>
        </w:tc>
        <w:tc>
          <w:tcPr>
            <w:tcW w:w="0" w:type="auto"/>
            <w:vAlign w:val="center"/>
            <w:hideMark/>
          </w:tcPr>
          <w:p w14:paraId="62851732" w14:textId="77777777" w:rsidR="005A1AB4" w:rsidRPr="005A1AB4" w:rsidRDefault="005A1AB4" w:rsidP="00BC2360">
            <w:pPr>
              <w:jc w:val="center"/>
            </w:pPr>
            <w:r w:rsidRPr="005A1AB4">
              <w:t>100 % prise en charge</w:t>
            </w:r>
          </w:p>
        </w:tc>
        <w:tc>
          <w:tcPr>
            <w:tcW w:w="0" w:type="auto"/>
            <w:vAlign w:val="center"/>
            <w:hideMark/>
          </w:tcPr>
          <w:p w14:paraId="26D7B21B" w14:textId="77777777" w:rsidR="005A1AB4" w:rsidRPr="005A1AB4" w:rsidRDefault="005A1AB4" w:rsidP="005A1AB4">
            <w:r w:rsidRPr="005A1AB4">
              <w:t>Cadres, contrats longs, expatriés</w:t>
            </w:r>
          </w:p>
        </w:tc>
        <w:tc>
          <w:tcPr>
            <w:tcW w:w="0" w:type="auto"/>
            <w:vAlign w:val="center"/>
            <w:hideMark/>
          </w:tcPr>
          <w:p w14:paraId="3BD88096" w14:textId="77777777" w:rsidR="005A1AB4" w:rsidRPr="005A1AB4" w:rsidRDefault="005A1AB4" w:rsidP="005A1AB4">
            <w:r w:rsidRPr="005A1AB4">
              <w:t>À préciser : conjoint, enfants, nombre limite.</w:t>
            </w:r>
          </w:p>
        </w:tc>
      </w:tr>
      <w:tr w:rsidR="005A1AB4" w:rsidRPr="005A1AB4" w14:paraId="10B96A7C" w14:textId="77777777" w:rsidTr="00A95EFE">
        <w:trPr>
          <w:tblCellSpacing w:w="15" w:type="dxa"/>
        </w:trPr>
        <w:tc>
          <w:tcPr>
            <w:tcW w:w="0" w:type="auto"/>
            <w:vAlign w:val="center"/>
            <w:hideMark/>
          </w:tcPr>
          <w:p w14:paraId="0A7BC031" w14:textId="77777777" w:rsidR="005A1AB4" w:rsidRPr="005A1AB4" w:rsidRDefault="005A1AB4" w:rsidP="005A1AB4">
            <w:r w:rsidRPr="005A1AB4">
              <w:rPr>
                <w:b/>
                <w:bCs/>
              </w:rPr>
              <w:t>Évacuation sanitaire / assistance médicale</w:t>
            </w:r>
          </w:p>
        </w:tc>
        <w:tc>
          <w:tcPr>
            <w:tcW w:w="0" w:type="auto"/>
            <w:vAlign w:val="center"/>
            <w:hideMark/>
          </w:tcPr>
          <w:p w14:paraId="4888C116" w14:textId="77777777" w:rsidR="005A1AB4" w:rsidRPr="005A1AB4" w:rsidRDefault="005A1AB4" w:rsidP="00BC2360">
            <w:pPr>
              <w:jc w:val="center"/>
            </w:pPr>
            <w:r w:rsidRPr="005A1AB4">
              <w:t>Selon police d’assurance</w:t>
            </w:r>
          </w:p>
        </w:tc>
        <w:tc>
          <w:tcPr>
            <w:tcW w:w="0" w:type="auto"/>
            <w:vAlign w:val="center"/>
            <w:hideMark/>
          </w:tcPr>
          <w:p w14:paraId="4164460E" w14:textId="77777777" w:rsidR="005A1AB4" w:rsidRPr="005A1AB4" w:rsidRDefault="005A1AB4" w:rsidP="00BC2360">
            <w:pPr>
              <w:jc w:val="center"/>
            </w:pPr>
            <w:r w:rsidRPr="005A1AB4">
              <w:t>Selon police d’assurance</w:t>
            </w:r>
          </w:p>
        </w:tc>
        <w:tc>
          <w:tcPr>
            <w:tcW w:w="0" w:type="auto"/>
            <w:vAlign w:val="center"/>
            <w:hideMark/>
          </w:tcPr>
          <w:p w14:paraId="3EE0517D" w14:textId="77777777" w:rsidR="005A1AB4" w:rsidRPr="005A1AB4" w:rsidRDefault="005A1AB4" w:rsidP="005A1AB4">
            <w:r w:rsidRPr="005A1AB4">
              <w:t>Personnel en zones difficiles, expatriés, missions sensibles</w:t>
            </w:r>
          </w:p>
        </w:tc>
        <w:tc>
          <w:tcPr>
            <w:tcW w:w="0" w:type="auto"/>
            <w:vAlign w:val="center"/>
            <w:hideMark/>
          </w:tcPr>
          <w:p w14:paraId="3EA31069" w14:textId="77777777" w:rsidR="005A1AB4" w:rsidRPr="005A1AB4" w:rsidRDefault="005A1AB4" w:rsidP="005A1AB4">
            <w:r w:rsidRPr="005A1AB4">
              <w:t>Très important pour projets humanitaires.</w:t>
            </w:r>
          </w:p>
        </w:tc>
      </w:tr>
      <w:tr w:rsidR="005A1AB4" w:rsidRPr="005A1AB4" w14:paraId="1593C720" w14:textId="77777777" w:rsidTr="00A95EFE">
        <w:trPr>
          <w:tblCellSpacing w:w="15" w:type="dxa"/>
        </w:trPr>
        <w:tc>
          <w:tcPr>
            <w:tcW w:w="0" w:type="auto"/>
            <w:vAlign w:val="center"/>
            <w:hideMark/>
          </w:tcPr>
          <w:p w14:paraId="3436BE76" w14:textId="77777777" w:rsidR="005A1AB4" w:rsidRPr="005A1AB4" w:rsidRDefault="005A1AB4" w:rsidP="005A1AB4">
            <w:r w:rsidRPr="005A1AB4">
              <w:rPr>
                <w:b/>
                <w:bCs/>
              </w:rPr>
              <w:lastRenderedPageBreak/>
              <w:t>Repas fournis par l’organisation</w:t>
            </w:r>
          </w:p>
        </w:tc>
        <w:tc>
          <w:tcPr>
            <w:tcW w:w="0" w:type="auto"/>
            <w:vAlign w:val="center"/>
            <w:hideMark/>
          </w:tcPr>
          <w:p w14:paraId="33357D2D" w14:textId="77777777" w:rsidR="005A1AB4" w:rsidRPr="005A1AB4" w:rsidRDefault="005A1AB4" w:rsidP="00BC2360">
            <w:pPr>
              <w:jc w:val="center"/>
            </w:pPr>
            <w:r w:rsidRPr="005A1AB4">
              <w:t>1 500/jour</w:t>
            </w:r>
          </w:p>
        </w:tc>
        <w:tc>
          <w:tcPr>
            <w:tcW w:w="0" w:type="auto"/>
            <w:vAlign w:val="center"/>
            <w:hideMark/>
          </w:tcPr>
          <w:p w14:paraId="260FE5B1" w14:textId="77777777" w:rsidR="005A1AB4" w:rsidRPr="005A1AB4" w:rsidRDefault="005A1AB4" w:rsidP="00BC2360">
            <w:pPr>
              <w:jc w:val="center"/>
            </w:pPr>
            <w:r w:rsidRPr="005A1AB4">
              <w:t>10 000/jour</w:t>
            </w:r>
          </w:p>
        </w:tc>
        <w:tc>
          <w:tcPr>
            <w:tcW w:w="0" w:type="auto"/>
            <w:vAlign w:val="center"/>
            <w:hideMark/>
          </w:tcPr>
          <w:p w14:paraId="4AEB6F92" w14:textId="77777777" w:rsidR="005A1AB4" w:rsidRPr="005A1AB4" w:rsidRDefault="005A1AB4" w:rsidP="005A1AB4">
            <w:r w:rsidRPr="005A1AB4">
              <w:t>Agents terrain, chauffeurs, équipes en atelier</w:t>
            </w:r>
          </w:p>
        </w:tc>
        <w:tc>
          <w:tcPr>
            <w:tcW w:w="0" w:type="auto"/>
            <w:vAlign w:val="center"/>
            <w:hideMark/>
          </w:tcPr>
          <w:p w14:paraId="45241DB0" w14:textId="77777777" w:rsidR="005A1AB4" w:rsidRPr="005A1AB4" w:rsidRDefault="005A1AB4" w:rsidP="005A1AB4">
            <w:r w:rsidRPr="005A1AB4">
              <w:t>À distinguer du per diem.</w:t>
            </w:r>
          </w:p>
        </w:tc>
      </w:tr>
      <w:tr w:rsidR="005A1AB4" w:rsidRPr="005A1AB4" w14:paraId="7D9946A2" w14:textId="77777777" w:rsidTr="00A95EFE">
        <w:trPr>
          <w:tblCellSpacing w:w="15" w:type="dxa"/>
        </w:trPr>
        <w:tc>
          <w:tcPr>
            <w:tcW w:w="0" w:type="auto"/>
            <w:vAlign w:val="center"/>
            <w:hideMark/>
          </w:tcPr>
          <w:p w14:paraId="614AD676" w14:textId="77777777" w:rsidR="005A1AB4" w:rsidRPr="005A1AB4" w:rsidRDefault="005A1AB4" w:rsidP="005A1AB4">
            <w:r w:rsidRPr="005A1AB4">
              <w:rPr>
                <w:b/>
                <w:bCs/>
              </w:rPr>
              <w:t>Cantine ou restauration interne</w:t>
            </w:r>
          </w:p>
        </w:tc>
        <w:tc>
          <w:tcPr>
            <w:tcW w:w="0" w:type="auto"/>
            <w:vAlign w:val="center"/>
            <w:hideMark/>
          </w:tcPr>
          <w:p w14:paraId="0F1263C8" w14:textId="77777777" w:rsidR="005A1AB4" w:rsidRPr="005A1AB4" w:rsidRDefault="005A1AB4" w:rsidP="00BC2360">
            <w:pPr>
              <w:jc w:val="center"/>
            </w:pPr>
            <w:r w:rsidRPr="005A1AB4">
              <w:t>20 000/mois</w:t>
            </w:r>
          </w:p>
        </w:tc>
        <w:tc>
          <w:tcPr>
            <w:tcW w:w="0" w:type="auto"/>
            <w:vAlign w:val="center"/>
            <w:hideMark/>
          </w:tcPr>
          <w:p w14:paraId="4F8AAD3F" w14:textId="77777777" w:rsidR="005A1AB4" w:rsidRPr="005A1AB4" w:rsidRDefault="005A1AB4" w:rsidP="00BC2360">
            <w:pPr>
              <w:jc w:val="center"/>
            </w:pPr>
            <w:r w:rsidRPr="005A1AB4">
              <w:t>150 000/mois</w:t>
            </w:r>
          </w:p>
        </w:tc>
        <w:tc>
          <w:tcPr>
            <w:tcW w:w="0" w:type="auto"/>
            <w:vAlign w:val="center"/>
            <w:hideMark/>
          </w:tcPr>
          <w:p w14:paraId="16252F91" w14:textId="77777777" w:rsidR="005A1AB4" w:rsidRPr="005A1AB4" w:rsidRDefault="005A1AB4" w:rsidP="005A1AB4">
            <w:r w:rsidRPr="005A1AB4">
              <w:t>Personnel bureau ou site projet</w:t>
            </w:r>
          </w:p>
        </w:tc>
        <w:tc>
          <w:tcPr>
            <w:tcW w:w="0" w:type="auto"/>
            <w:vAlign w:val="center"/>
            <w:hideMark/>
          </w:tcPr>
          <w:p w14:paraId="2B9E93CF" w14:textId="77777777" w:rsidR="005A1AB4" w:rsidRPr="005A1AB4" w:rsidRDefault="005A1AB4" w:rsidP="005A1AB4">
            <w:r w:rsidRPr="005A1AB4">
              <w:t>Peut être partiellement subventionnée.</w:t>
            </w:r>
          </w:p>
        </w:tc>
      </w:tr>
      <w:tr w:rsidR="005A1AB4" w:rsidRPr="005A1AB4" w14:paraId="3ED0CB9D" w14:textId="77777777" w:rsidTr="00A95EFE">
        <w:trPr>
          <w:tblCellSpacing w:w="15" w:type="dxa"/>
        </w:trPr>
        <w:tc>
          <w:tcPr>
            <w:tcW w:w="0" w:type="auto"/>
            <w:vAlign w:val="center"/>
            <w:hideMark/>
          </w:tcPr>
          <w:p w14:paraId="7C37BE44" w14:textId="77777777" w:rsidR="005A1AB4" w:rsidRPr="005A1AB4" w:rsidRDefault="005A1AB4" w:rsidP="005A1AB4">
            <w:r w:rsidRPr="005A1AB4">
              <w:rPr>
                <w:b/>
                <w:bCs/>
              </w:rPr>
              <w:t>Tenues de travail / EPI</w:t>
            </w:r>
          </w:p>
        </w:tc>
        <w:tc>
          <w:tcPr>
            <w:tcW w:w="0" w:type="auto"/>
            <w:vAlign w:val="center"/>
            <w:hideMark/>
          </w:tcPr>
          <w:p w14:paraId="018B3C01" w14:textId="77777777" w:rsidR="005A1AB4" w:rsidRPr="005A1AB4" w:rsidRDefault="005A1AB4" w:rsidP="00BC2360">
            <w:pPr>
              <w:jc w:val="center"/>
            </w:pPr>
            <w:r w:rsidRPr="005A1AB4">
              <w:t>25 000/an</w:t>
            </w:r>
          </w:p>
        </w:tc>
        <w:tc>
          <w:tcPr>
            <w:tcW w:w="0" w:type="auto"/>
            <w:vAlign w:val="center"/>
            <w:hideMark/>
          </w:tcPr>
          <w:p w14:paraId="5589AB3C" w14:textId="77777777" w:rsidR="005A1AB4" w:rsidRPr="005A1AB4" w:rsidRDefault="005A1AB4" w:rsidP="00BC2360">
            <w:pPr>
              <w:jc w:val="center"/>
            </w:pPr>
            <w:r w:rsidRPr="005A1AB4">
              <w:t>300 000/an</w:t>
            </w:r>
          </w:p>
        </w:tc>
        <w:tc>
          <w:tcPr>
            <w:tcW w:w="0" w:type="auto"/>
            <w:vAlign w:val="center"/>
            <w:hideMark/>
          </w:tcPr>
          <w:p w14:paraId="1D7AF178" w14:textId="77777777" w:rsidR="005A1AB4" w:rsidRPr="005A1AB4" w:rsidRDefault="005A1AB4" w:rsidP="005A1AB4">
            <w:r w:rsidRPr="005A1AB4">
              <w:t>Chauffeurs, logisticiens, terrain, sécurité, agents communautaires</w:t>
            </w:r>
          </w:p>
        </w:tc>
        <w:tc>
          <w:tcPr>
            <w:tcW w:w="0" w:type="auto"/>
            <w:vAlign w:val="center"/>
            <w:hideMark/>
          </w:tcPr>
          <w:p w14:paraId="108E5147" w14:textId="77777777" w:rsidR="005A1AB4" w:rsidRPr="005A1AB4" w:rsidRDefault="005A1AB4" w:rsidP="005A1AB4">
            <w:r w:rsidRPr="005A1AB4">
              <w:t>Casques, gilets, bottes, imperméables, badges.</w:t>
            </w:r>
          </w:p>
        </w:tc>
      </w:tr>
      <w:tr w:rsidR="005A1AB4" w:rsidRPr="005A1AB4" w14:paraId="02CAE212" w14:textId="77777777" w:rsidTr="00A95EFE">
        <w:trPr>
          <w:tblCellSpacing w:w="15" w:type="dxa"/>
        </w:trPr>
        <w:tc>
          <w:tcPr>
            <w:tcW w:w="0" w:type="auto"/>
            <w:vAlign w:val="center"/>
            <w:hideMark/>
          </w:tcPr>
          <w:p w14:paraId="6B201010" w14:textId="77777777" w:rsidR="005A1AB4" w:rsidRPr="005A1AB4" w:rsidRDefault="005A1AB4" w:rsidP="005A1AB4">
            <w:r w:rsidRPr="005A1AB4">
              <w:rPr>
                <w:b/>
                <w:bCs/>
              </w:rPr>
              <w:t>Formation professionnelle</w:t>
            </w:r>
          </w:p>
        </w:tc>
        <w:tc>
          <w:tcPr>
            <w:tcW w:w="0" w:type="auto"/>
            <w:vAlign w:val="center"/>
            <w:hideMark/>
          </w:tcPr>
          <w:p w14:paraId="48152156" w14:textId="77777777" w:rsidR="005A1AB4" w:rsidRPr="005A1AB4" w:rsidRDefault="005A1AB4" w:rsidP="00BC2360">
            <w:pPr>
              <w:jc w:val="center"/>
            </w:pPr>
            <w:r w:rsidRPr="005A1AB4">
              <w:t>100 000/an</w:t>
            </w:r>
          </w:p>
        </w:tc>
        <w:tc>
          <w:tcPr>
            <w:tcW w:w="0" w:type="auto"/>
            <w:vAlign w:val="center"/>
            <w:hideMark/>
          </w:tcPr>
          <w:p w14:paraId="6DACACE4" w14:textId="77777777" w:rsidR="005A1AB4" w:rsidRPr="005A1AB4" w:rsidRDefault="005A1AB4" w:rsidP="00BC2360">
            <w:pPr>
              <w:jc w:val="center"/>
            </w:pPr>
            <w:r w:rsidRPr="005A1AB4">
              <w:t>5 000 000/an</w:t>
            </w:r>
          </w:p>
        </w:tc>
        <w:tc>
          <w:tcPr>
            <w:tcW w:w="0" w:type="auto"/>
            <w:vAlign w:val="center"/>
            <w:hideMark/>
          </w:tcPr>
          <w:p w14:paraId="1471A011" w14:textId="77777777" w:rsidR="005A1AB4" w:rsidRPr="005A1AB4" w:rsidRDefault="005A1AB4" w:rsidP="005A1AB4">
            <w:r w:rsidRPr="005A1AB4">
              <w:t>Tous niveaux selon besoin</w:t>
            </w:r>
          </w:p>
        </w:tc>
        <w:tc>
          <w:tcPr>
            <w:tcW w:w="0" w:type="auto"/>
            <w:vAlign w:val="center"/>
            <w:hideMark/>
          </w:tcPr>
          <w:p w14:paraId="66165BC1" w14:textId="77777777" w:rsidR="005A1AB4" w:rsidRPr="005A1AB4" w:rsidRDefault="005A1AB4" w:rsidP="005A1AB4">
            <w:r w:rsidRPr="005A1AB4">
              <w:t>Peut être considéré comme investissement RH plutôt qu’avantage personnel.</w:t>
            </w:r>
          </w:p>
        </w:tc>
      </w:tr>
      <w:tr w:rsidR="005A1AB4" w:rsidRPr="005A1AB4" w14:paraId="691F9D5A" w14:textId="77777777" w:rsidTr="00A95EFE">
        <w:trPr>
          <w:tblCellSpacing w:w="15" w:type="dxa"/>
        </w:trPr>
        <w:tc>
          <w:tcPr>
            <w:tcW w:w="0" w:type="auto"/>
            <w:vAlign w:val="center"/>
            <w:hideMark/>
          </w:tcPr>
          <w:p w14:paraId="3C4F6FAE" w14:textId="77777777" w:rsidR="005A1AB4" w:rsidRPr="005A1AB4" w:rsidRDefault="005A1AB4" w:rsidP="005A1AB4">
            <w:r w:rsidRPr="005A1AB4">
              <w:rPr>
                <w:b/>
                <w:bCs/>
              </w:rPr>
              <w:t>Frais de scolarité enfants</w:t>
            </w:r>
          </w:p>
        </w:tc>
        <w:tc>
          <w:tcPr>
            <w:tcW w:w="0" w:type="auto"/>
            <w:vAlign w:val="center"/>
            <w:hideMark/>
          </w:tcPr>
          <w:p w14:paraId="4E7C4752" w14:textId="77777777" w:rsidR="005A1AB4" w:rsidRPr="005A1AB4" w:rsidRDefault="005A1AB4" w:rsidP="00BC2360">
            <w:pPr>
              <w:jc w:val="center"/>
            </w:pPr>
            <w:r w:rsidRPr="005A1AB4">
              <w:t>250 000/an</w:t>
            </w:r>
          </w:p>
        </w:tc>
        <w:tc>
          <w:tcPr>
            <w:tcW w:w="0" w:type="auto"/>
            <w:vAlign w:val="center"/>
            <w:hideMark/>
          </w:tcPr>
          <w:p w14:paraId="10C8EEDB" w14:textId="77777777" w:rsidR="005A1AB4" w:rsidRPr="005A1AB4" w:rsidRDefault="005A1AB4" w:rsidP="00BC2360">
            <w:pPr>
              <w:jc w:val="center"/>
            </w:pPr>
            <w:r w:rsidRPr="005A1AB4">
              <w:t>5 000 000/an</w:t>
            </w:r>
          </w:p>
        </w:tc>
        <w:tc>
          <w:tcPr>
            <w:tcW w:w="0" w:type="auto"/>
            <w:vAlign w:val="center"/>
            <w:hideMark/>
          </w:tcPr>
          <w:p w14:paraId="078007C7" w14:textId="77777777" w:rsidR="005A1AB4" w:rsidRPr="005A1AB4" w:rsidRDefault="005A1AB4" w:rsidP="005A1AB4">
            <w:r w:rsidRPr="005A1AB4">
              <w:t>Expatriés, cadres relocalisés, direction</w:t>
            </w:r>
          </w:p>
        </w:tc>
        <w:tc>
          <w:tcPr>
            <w:tcW w:w="0" w:type="auto"/>
            <w:vAlign w:val="center"/>
            <w:hideMark/>
          </w:tcPr>
          <w:p w14:paraId="55B703F4" w14:textId="77777777" w:rsidR="005A1AB4" w:rsidRPr="005A1AB4" w:rsidRDefault="005A1AB4" w:rsidP="005A1AB4">
            <w:r w:rsidRPr="005A1AB4">
              <w:t>Avantage élevé, à réserver aux contrats spécifiques.</w:t>
            </w:r>
          </w:p>
        </w:tc>
      </w:tr>
      <w:tr w:rsidR="005A1AB4" w:rsidRPr="005A1AB4" w14:paraId="2F7526EB" w14:textId="77777777" w:rsidTr="00A95EFE">
        <w:trPr>
          <w:tblCellSpacing w:w="15" w:type="dxa"/>
        </w:trPr>
        <w:tc>
          <w:tcPr>
            <w:tcW w:w="0" w:type="auto"/>
            <w:vAlign w:val="center"/>
            <w:hideMark/>
          </w:tcPr>
          <w:p w14:paraId="7CE46D3E" w14:textId="77777777" w:rsidR="005A1AB4" w:rsidRPr="005A1AB4" w:rsidRDefault="005A1AB4" w:rsidP="005A1AB4">
            <w:r w:rsidRPr="005A1AB4">
              <w:rPr>
                <w:b/>
                <w:bCs/>
              </w:rPr>
              <w:t>Billet d’avion annuel / congé de détente</w:t>
            </w:r>
          </w:p>
        </w:tc>
        <w:tc>
          <w:tcPr>
            <w:tcW w:w="0" w:type="auto"/>
            <w:vAlign w:val="center"/>
            <w:hideMark/>
          </w:tcPr>
          <w:p w14:paraId="623FE4C6" w14:textId="77777777" w:rsidR="005A1AB4" w:rsidRPr="005A1AB4" w:rsidRDefault="005A1AB4" w:rsidP="00BC2360">
            <w:pPr>
              <w:jc w:val="center"/>
            </w:pPr>
            <w:r w:rsidRPr="005A1AB4">
              <w:t>500 000/an</w:t>
            </w:r>
          </w:p>
        </w:tc>
        <w:tc>
          <w:tcPr>
            <w:tcW w:w="0" w:type="auto"/>
            <w:vAlign w:val="center"/>
            <w:hideMark/>
          </w:tcPr>
          <w:p w14:paraId="48386682" w14:textId="77777777" w:rsidR="005A1AB4" w:rsidRPr="005A1AB4" w:rsidRDefault="005A1AB4" w:rsidP="00BC2360">
            <w:pPr>
              <w:jc w:val="center"/>
            </w:pPr>
            <w:r w:rsidRPr="005A1AB4">
              <w:t>3 000 000/an</w:t>
            </w:r>
          </w:p>
        </w:tc>
        <w:tc>
          <w:tcPr>
            <w:tcW w:w="0" w:type="auto"/>
            <w:vAlign w:val="center"/>
            <w:hideMark/>
          </w:tcPr>
          <w:p w14:paraId="36C15641" w14:textId="77777777" w:rsidR="005A1AB4" w:rsidRPr="005A1AB4" w:rsidRDefault="005A1AB4" w:rsidP="005A1AB4">
            <w:r w:rsidRPr="005A1AB4">
              <w:t>Expatriés, personnel relocalisé, experts internationaux</w:t>
            </w:r>
          </w:p>
        </w:tc>
        <w:tc>
          <w:tcPr>
            <w:tcW w:w="0" w:type="auto"/>
            <w:vAlign w:val="center"/>
            <w:hideMark/>
          </w:tcPr>
          <w:p w14:paraId="3216CAF7" w14:textId="77777777" w:rsidR="005A1AB4" w:rsidRPr="005A1AB4" w:rsidRDefault="005A1AB4" w:rsidP="005A1AB4">
            <w:r w:rsidRPr="005A1AB4">
              <w:t>Souvent prévu dans les contrats internationaux.</w:t>
            </w:r>
          </w:p>
        </w:tc>
      </w:tr>
      <w:tr w:rsidR="005A1AB4" w:rsidRPr="005A1AB4" w14:paraId="431BEAC3" w14:textId="77777777" w:rsidTr="00A95EFE">
        <w:trPr>
          <w:tblCellSpacing w:w="15" w:type="dxa"/>
        </w:trPr>
        <w:tc>
          <w:tcPr>
            <w:tcW w:w="0" w:type="auto"/>
            <w:vAlign w:val="center"/>
            <w:hideMark/>
          </w:tcPr>
          <w:p w14:paraId="3C62E042" w14:textId="77777777" w:rsidR="005A1AB4" w:rsidRPr="005A1AB4" w:rsidRDefault="005A1AB4" w:rsidP="005A1AB4">
            <w:r w:rsidRPr="005A1AB4">
              <w:rPr>
                <w:b/>
                <w:bCs/>
              </w:rPr>
              <w:t>Logement temporaire à l’arrivée</w:t>
            </w:r>
          </w:p>
        </w:tc>
        <w:tc>
          <w:tcPr>
            <w:tcW w:w="0" w:type="auto"/>
            <w:vAlign w:val="center"/>
            <w:hideMark/>
          </w:tcPr>
          <w:p w14:paraId="38422A7B" w14:textId="77777777" w:rsidR="005A1AB4" w:rsidRPr="005A1AB4" w:rsidRDefault="005A1AB4" w:rsidP="00BC2360">
            <w:pPr>
              <w:jc w:val="center"/>
            </w:pPr>
            <w:r w:rsidRPr="005A1AB4">
              <w:t>150 000</w:t>
            </w:r>
          </w:p>
        </w:tc>
        <w:tc>
          <w:tcPr>
            <w:tcW w:w="0" w:type="auto"/>
            <w:vAlign w:val="center"/>
            <w:hideMark/>
          </w:tcPr>
          <w:p w14:paraId="5D6476BD" w14:textId="77777777" w:rsidR="005A1AB4" w:rsidRPr="005A1AB4" w:rsidRDefault="005A1AB4" w:rsidP="00BC2360">
            <w:pPr>
              <w:jc w:val="center"/>
            </w:pPr>
            <w:r w:rsidRPr="005A1AB4">
              <w:t>1 500 000</w:t>
            </w:r>
          </w:p>
        </w:tc>
        <w:tc>
          <w:tcPr>
            <w:tcW w:w="0" w:type="auto"/>
            <w:vAlign w:val="center"/>
            <w:hideMark/>
          </w:tcPr>
          <w:p w14:paraId="722C2A7E" w14:textId="77777777" w:rsidR="005A1AB4" w:rsidRPr="005A1AB4" w:rsidRDefault="005A1AB4" w:rsidP="005A1AB4">
            <w:r w:rsidRPr="005A1AB4">
              <w:t>Personnel recruté hors zone d’affectation</w:t>
            </w:r>
          </w:p>
        </w:tc>
        <w:tc>
          <w:tcPr>
            <w:tcW w:w="0" w:type="auto"/>
            <w:vAlign w:val="center"/>
            <w:hideMark/>
          </w:tcPr>
          <w:p w14:paraId="23670AF4" w14:textId="77777777" w:rsidR="005A1AB4" w:rsidRPr="005A1AB4" w:rsidRDefault="005A1AB4" w:rsidP="005A1AB4">
            <w:r w:rsidRPr="005A1AB4">
              <w:t>Généralement 15 à 30 jours.</w:t>
            </w:r>
          </w:p>
        </w:tc>
      </w:tr>
      <w:tr w:rsidR="005A1AB4" w:rsidRPr="005A1AB4" w14:paraId="29216AC1" w14:textId="77777777" w:rsidTr="00A95EFE">
        <w:trPr>
          <w:tblCellSpacing w:w="15" w:type="dxa"/>
        </w:trPr>
        <w:tc>
          <w:tcPr>
            <w:tcW w:w="0" w:type="auto"/>
            <w:vAlign w:val="center"/>
            <w:hideMark/>
          </w:tcPr>
          <w:p w14:paraId="210A168E" w14:textId="77777777" w:rsidR="005A1AB4" w:rsidRPr="005A1AB4" w:rsidRDefault="005A1AB4" w:rsidP="005A1AB4">
            <w:r w:rsidRPr="005A1AB4">
              <w:rPr>
                <w:b/>
                <w:bCs/>
              </w:rPr>
              <w:t>Frais d’installation</w:t>
            </w:r>
          </w:p>
        </w:tc>
        <w:tc>
          <w:tcPr>
            <w:tcW w:w="0" w:type="auto"/>
            <w:vAlign w:val="center"/>
            <w:hideMark/>
          </w:tcPr>
          <w:p w14:paraId="1B1005A7" w14:textId="77777777" w:rsidR="005A1AB4" w:rsidRPr="005A1AB4" w:rsidRDefault="005A1AB4" w:rsidP="00BC2360">
            <w:pPr>
              <w:jc w:val="center"/>
            </w:pPr>
            <w:r w:rsidRPr="005A1AB4">
              <w:t>250 000</w:t>
            </w:r>
          </w:p>
        </w:tc>
        <w:tc>
          <w:tcPr>
            <w:tcW w:w="0" w:type="auto"/>
            <w:vAlign w:val="center"/>
            <w:hideMark/>
          </w:tcPr>
          <w:p w14:paraId="50B596C2" w14:textId="77777777" w:rsidR="005A1AB4" w:rsidRPr="005A1AB4" w:rsidRDefault="005A1AB4" w:rsidP="00BC2360">
            <w:pPr>
              <w:jc w:val="center"/>
            </w:pPr>
            <w:r w:rsidRPr="005A1AB4">
              <w:t>3 000 000</w:t>
            </w:r>
          </w:p>
        </w:tc>
        <w:tc>
          <w:tcPr>
            <w:tcW w:w="0" w:type="auto"/>
            <w:vAlign w:val="center"/>
            <w:hideMark/>
          </w:tcPr>
          <w:p w14:paraId="61656811" w14:textId="77777777" w:rsidR="005A1AB4" w:rsidRPr="005A1AB4" w:rsidRDefault="005A1AB4" w:rsidP="005A1AB4">
            <w:r w:rsidRPr="005A1AB4">
              <w:t>Personnel déplacé ou expatrié</w:t>
            </w:r>
          </w:p>
        </w:tc>
        <w:tc>
          <w:tcPr>
            <w:tcW w:w="0" w:type="auto"/>
            <w:vAlign w:val="center"/>
            <w:hideMark/>
          </w:tcPr>
          <w:p w14:paraId="0A563AFB" w14:textId="77777777" w:rsidR="005A1AB4" w:rsidRPr="005A1AB4" w:rsidRDefault="005A1AB4" w:rsidP="005A1AB4">
            <w:r w:rsidRPr="005A1AB4">
              <w:t>À accorder une seule fois à la prise de poste.</w:t>
            </w:r>
          </w:p>
        </w:tc>
      </w:tr>
      <w:tr w:rsidR="005A1AB4" w:rsidRPr="005A1AB4" w14:paraId="693E07F0" w14:textId="77777777" w:rsidTr="00A95EFE">
        <w:trPr>
          <w:tblCellSpacing w:w="15" w:type="dxa"/>
        </w:trPr>
        <w:tc>
          <w:tcPr>
            <w:tcW w:w="0" w:type="auto"/>
            <w:vAlign w:val="center"/>
            <w:hideMark/>
          </w:tcPr>
          <w:p w14:paraId="0209311A" w14:textId="77777777" w:rsidR="005A1AB4" w:rsidRPr="005A1AB4" w:rsidRDefault="005A1AB4" w:rsidP="005A1AB4">
            <w:r w:rsidRPr="005A1AB4">
              <w:rPr>
                <w:b/>
                <w:bCs/>
              </w:rPr>
              <w:lastRenderedPageBreak/>
              <w:t>Sécurité personnelle / escorte</w:t>
            </w:r>
          </w:p>
        </w:tc>
        <w:tc>
          <w:tcPr>
            <w:tcW w:w="0" w:type="auto"/>
            <w:vAlign w:val="center"/>
            <w:hideMark/>
          </w:tcPr>
          <w:p w14:paraId="35AD74C2" w14:textId="77777777" w:rsidR="005A1AB4" w:rsidRPr="005A1AB4" w:rsidRDefault="005A1AB4" w:rsidP="00BC2360">
            <w:pPr>
              <w:jc w:val="center"/>
            </w:pPr>
            <w:r w:rsidRPr="005A1AB4">
              <w:t>Selon coût réel</w:t>
            </w:r>
          </w:p>
        </w:tc>
        <w:tc>
          <w:tcPr>
            <w:tcW w:w="0" w:type="auto"/>
            <w:vAlign w:val="center"/>
            <w:hideMark/>
          </w:tcPr>
          <w:p w14:paraId="5A6506CD" w14:textId="77777777" w:rsidR="005A1AB4" w:rsidRPr="005A1AB4" w:rsidRDefault="005A1AB4" w:rsidP="00BC2360">
            <w:pPr>
              <w:jc w:val="center"/>
            </w:pPr>
            <w:r w:rsidRPr="005A1AB4">
              <w:t>Selon coût réel</w:t>
            </w:r>
          </w:p>
        </w:tc>
        <w:tc>
          <w:tcPr>
            <w:tcW w:w="0" w:type="auto"/>
            <w:vAlign w:val="center"/>
            <w:hideMark/>
          </w:tcPr>
          <w:p w14:paraId="70C2CC86" w14:textId="77777777" w:rsidR="005A1AB4" w:rsidRPr="005A1AB4" w:rsidRDefault="005A1AB4" w:rsidP="005A1AB4">
            <w:r w:rsidRPr="005A1AB4">
              <w:t>Zones à risque</w:t>
            </w:r>
          </w:p>
        </w:tc>
        <w:tc>
          <w:tcPr>
            <w:tcW w:w="0" w:type="auto"/>
            <w:vAlign w:val="center"/>
            <w:hideMark/>
          </w:tcPr>
          <w:p w14:paraId="7C2D19A7" w14:textId="77777777" w:rsidR="005A1AB4" w:rsidRPr="005A1AB4" w:rsidRDefault="005A1AB4" w:rsidP="005A1AB4">
            <w:r w:rsidRPr="005A1AB4">
              <w:t>À justifier par une analyse sécuritaire.</w:t>
            </w:r>
          </w:p>
        </w:tc>
      </w:tr>
    </w:tbl>
    <w:p w14:paraId="7BD8BA71" w14:textId="77777777" w:rsidR="00494BFA" w:rsidRDefault="00494BFA" w:rsidP="005A1AB4">
      <w:pPr>
        <w:rPr>
          <w:b/>
          <w:bCs/>
        </w:rPr>
      </w:pPr>
    </w:p>
    <w:p w14:paraId="0BC36E2A" w14:textId="734D6997" w:rsidR="005A1AB4" w:rsidRPr="005A1AB4" w:rsidRDefault="005A1AB4" w:rsidP="005A1AB4">
      <w:pPr>
        <w:rPr>
          <w:b/>
          <w:bCs/>
        </w:rPr>
      </w:pPr>
      <w:r w:rsidRPr="005A1AB4">
        <w:rPr>
          <w:b/>
          <w:bCs/>
        </w:rPr>
        <w:t>Classement recommandé par niveau de poste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7"/>
        <w:gridCol w:w="6205"/>
      </w:tblGrid>
      <w:tr w:rsidR="005A1AB4" w:rsidRPr="005A1AB4" w14:paraId="7CCC50CE" w14:textId="77777777" w:rsidTr="00494BFA">
        <w:trPr>
          <w:tblHeader/>
          <w:tblCellSpacing w:w="15" w:type="dxa"/>
        </w:trPr>
        <w:tc>
          <w:tcPr>
            <w:tcW w:w="0" w:type="auto"/>
            <w:vAlign w:val="center"/>
            <w:hideMark/>
          </w:tcPr>
          <w:p w14:paraId="6365EAEB" w14:textId="77777777" w:rsidR="005A1AB4" w:rsidRPr="005A1AB4" w:rsidRDefault="005A1AB4" w:rsidP="005A1AB4">
            <w:pPr>
              <w:rPr>
                <w:b/>
                <w:bCs/>
              </w:rPr>
            </w:pPr>
            <w:r w:rsidRPr="005A1AB4">
              <w:rPr>
                <w:b/>
                <w:bCs/>
              </w:rPr>
              <w:t>Niveau de poste</w:t>
            </w:r>
          </w:p>
        </w:tc>
        <w:tc>
          <w:tcPr>
            <w:tcW w:w="0" w:type="auto"/>
            <w:vAlign w:val="center"/>
            <w:hideMark/>
          </w:tcPr>
          <w:p w14:paraId="57F212E9" w14:textId="77777777" w:rsidR="005A1AB4" w:rsidRPr="005A1AB4" w:rsidRDefault="005A1AB4" w:rsidP="005A1AB4">
            <w:pPr>
              <w:rPr>
                <w:b/>
                <w:bCs/>
              </w:rPr>
            </w:pPr>
            <w:r w:rsidRPr="005A1AB4">
              <w:rPr>
                <w:b/>
                <w:bCs/>
              </w:rPr>
              <w:t>Avantages en nature recommandés</w:t>
            </w:r>
          </w:p>
        </w:tc>
      </w:tr>
      <w:tr w:rsidR="005A1AB4" w:rsidRPr="005A1AB4" w14:paraId="49F03A2E" w14:textId="77777777" w:rsidTr="00494BFA">
        <w:trPr>
          <w:tblCellSpacing w:w="15" w:type="dxa"/>
        </w:trPr>
        <w:tc>
          <w:tcPr>
            <w:tcW w:w="0" w:type="auto"/>
            <w:vAlign w:val="center"/>
            <w:hideMark/>
          </w:tcPr>
          <w:p w14:paraId="4544D8B6" w14:textId="77777777" w:rsidR="005A1AB4" w:rsidRPr="005A1AB4" w:rsidRDefault="005A1AB4" w:rsidP="005A1AB4">
            <w:r w:rsidRPr="005A1AB4">
              <w:rPr>
                <w:b/>
                <w:bCs/>
              </w:rPr>
              <w:t>Personnel support</w:t>
            </w:r>
          </w:p>
        </w:tc>
        <w:tc>
          <w:tcPr>
            <w:tcW w:w="0" w:type="auto"/>
            <w:vAlign w:val="center"/>
            <w:hideMark/>
          </w:tcPr>
          <w:p w14:paraId="7D3A8AEA" w14:textId="77777777" w:rsidR="005A1AB4" w:rsidRPr="005A1AB4" w:rsidRDefault="005A1AB4" w:rsidP="005A1AB4">
            <w:r w:rsidRPr="005A1AB4">
              <w:t>Tenue de travail, badge, repas en mission, téléphone de service si nécessaire, assurance maladie de base.</w:t>
            </w:r>
          </w:p>
        </w:tc>
      </w:tr>
      <w:tr w:rsidR="005A1AB4" w:rsidRPr="005A1AB4" w14:paraId="601B8E83" w14:textId="77777777" w:rsidTr="00494BFA">
        <w:trPr>
          <w:tblCellSpacing w:w="15" w:type="dxa"/>
        </w:trPr>
        <w:tc>
          <w:tcPr>
            <w:tcW w:w="0" w:type="auto"/>
            <w:vAlign w:val="center"/>
            <w:hideMark/>
          </w:tcPr>
          <w:p w14:paraId="1FF4C444" w14:textId="77777777" w:rsidR="005A1AB4" w:rsidRPr="005A1AB4" w:rsidRDefault="005A1AB4" w:rsidP="005A1AB4">
            <w:r w:rsidRPr="005A1AB4">
              <w:rPr>
                <w:b/>
                <w:bCs/>
              </w:rPr>
              <w:t>Chauffeurs / logisticiens</w:t>
            </w:r>
          </w:p>
        </w:tc>
        <w:tc>
          <w:tcPr>
            <w:tcW w:w="0" w:type="auto"/>
            <w:vAlign w:val="center"/>
            <w:hideMark/>
          </w:tcPr>
          <w:p w14:paraId="0C1A181C" w14:textId="77777777" w:rsidR="005A1AB4" w:rsidRPr="005A1AB4" w:rsidRDefault="005A1AB4" w:rsidP="005A1AB4">
            <w:r w:rsidRPr="005A1AB4">
              <w:t>Téléphone, tenue, assurance, repas en mission, équipements de sécurité, éventuellement prime ou dotation carburant encadrée.</w:t>
            </w:r>
          </w:p>
        </w:tc>
      </w:tr>
      <w:tr w:rsidR="005A1AB4" w:rsidRPr="005A1AB4" w14:paraId="677BB6E2" w14:textId="77777777" w:rsidTr="00494BFA">
        <w:trPr>
          <w:tblCellSpacing w:w="15" w:type="dxa"/>
        </w:trPr>
        <w:tc>
          <w:tcPr>
            <w:tcW w:w="0" w:type="auto"/>
            <w:vAlign w:val="center"/>
            <w:hideMark/>
          </w:tcPr>
          <w:p w14:paraId="1C37151A" w14:textId="77777777" w:rsidR="005A1AB4" w:rsidRPr="005A1AB4" w:rsidRDefault="005A1AB4" w:rsidP="005A1AB4">
            <w:r w:rsidRPr="005A1AB4">
              <w:rPr>
                <w:b/>
                <w:bCs/>
              </w:rPr>
              <w:t>Agents terrain / animateurs</w:t>
            </w:r>
          </w:p>
        </w:tc>
        <w:tc>
          <w:tcPr>
            <w:tcW w:w="0" w:type="auto"/>
            <w:vAlign w:val="center"/>
            <w:hideMark/>
          </w:tcPr>
          <w:p w14:paraId="0831544D" w14:textId="77777777" w:rsidR="005A1AB4" w:rsidRPr="005A1AB4" w:rsidRDefault="005A1AB4" w:rsidP="005A1AB4">
            <w:r w:rsidRPr="005A1AB4">
              <w:t>Téléphone, tablette ou smartphone, sac de terrain, casque/gilet selon zone, assurance, repas ou logement en mission.</w:t>
            </w:r>
          </w:p>
        </w:tc>
      </w:tr>
      <w:tr w:rsidR="005A1AB4" w:rsidRPr="005A1AB4" w14:paraId="0F7AAE42" w14:textId="77777777" w:rsidTr="00494BFA">
        <w:trPr>
          <w:tblCellSpacing w:w="15" w:type="dxa"/>
        </w:trPr>
        <w:tc>
          <w:tcPr>
            <w:tcW w:w="0" w:type="auto"/>
            <w:vAlign w:val="center"/>
            <w:hideMark/>
          </w:tcPr>
          <w:p w14:paraId="1023DCB0" w14:textId="77777777" w:rsidR="005A1AB4" w:rsidRPr="005A1AB4" w:rsidRDefault="005A1AB4" w:rsidP="005A1AB4">
            <w:r w:rsidRPr="005A1AB4">
              <w:rPr>
                <w:b/>
                <w:bCs/>
              </w:rPr>
              <w:t>Assistants administratifs / comptables / RH</w:t>
            </w:r>
          </w:p>
        </w:tc>
        <w:tc>
          <w:tcPr>
            <w:tcW w:w="0" w:type="auto"/>
            <w:vAlign w:val="center"/>
            <w:hideMark/>
          </w:tcPr>
          <w:p w14:paraId="4AD60495" w14:textId="77777777" w:rsidR="005A1AB4" w:rsidRPr="005A1AB4" w:rsidRDefault="005A1AB4" w:rsidP="005A1AB4">
            <w:r w:rsidRPr="005A1AB4">
              <w:t>Ordinateur, téléphone, internet, assurance maladie, formation professionnelle.</w:t>
            </w:r>
          </w:p>
        </w:tc>
      </w:tr>
      <w:tr w:rsidR="005A1AB4" w:rsidRPr="005A1AB4" w14:paraId="2E6786C6" w14:textId="77777777" w:rsidTr="00494BFA">
        <w:trPr>
          <w:tblCellSpacing w:w="15" w:type="dxa"/>
        </w:trPr>
        <w:tc>
          <w:tcPr>
            <w:tcW w:w="0" w:type="auto"/>
            <w:vAlign w:val="center"/>
            <w:hideMark/>
          </w:tcPr>
          <w:p w14:paraId="707BE38E" w14:textId="77777777" w:rsidR="005A1AB4" w:rsidRPr="005A1AB4" w:rsidRDefault="005A1AB4" w:rsidP="005A1AB4">
            <w:r w:rsidRPr="005A1AB4">
              <w:rPr>
                <w:b/>
                <w:bCs/>
              </w:rPr>
              <w:t>Superviseurs / chargés de projet</w:t>
            </w:r>
          </w:p>
        </w:tc>
        <w:tc>
          <w:tcPr>
            <w:tcW w:w="0" w:type="auto"/>
            <w:vAlign w:val="center"/>
            <w:hideMark/>
          </w:tcPr>
          <w:p w14:paraId="5BD5A6A9" w14:textId="77777777" w:rsidR="005A1AB4" w:rsidRPr="005A1AB4" w:rsidRDefault="005A1AB4" w:rsidP="005A1AB4">
            <w:r w:rsidRPr="005A1AB4">
              <w:t>Ordinateur, téléphone, forfait internet, carburant ou véhicule de service, assurance renforcée, logement temporaire en mission.</w:t>
            </w:r>
          </w:p>
        </w:tc>
      </w:tr>
      <w:tr w:rsidR="005A1AB4" w:rsidRPr="005A1AB4" w14:paraId="74D5C2FF" w14:textId="77777777" w:rsidTr="00494BFA">
        <w:trPr>
          <w:tblCellSpacing w:w="15" w:type="dxa"/>
        </w:trPr>
        <w:tc>
          <w:tcPr>
            <w:tcW w:w="0" w:type="auto"/>
            <w:vAlign w:val="center"/>
            <w:hideMark/>
          </w:tcPr>
          <w:p w14:paraId="54AA2A8D" w14:textId="77777777" w:rsidR="005A1AB4" w:rsidRPr="005A1AB4" w:rsidRDefault="005A1AB4" w:rsidP="005A1AB4">
            <w:r w:rsidRPr="005A1AB4">
              <w:rPr>
                <w:b/>
                <w:bCs/>
              </w:rPr>
              <w:t>Coordinateurs / chefs d’antenne / RAF</w:t>
            </w:r>
          </w:p>
        </w:tc>
        <w:tc>
          <w:tcPr>
            <w:tcW w:w="0" w:type="auto"/>
            <w:vAlign w:val="center"/>
            <w:hideMark/>
          </w:tcPr>
          <w:p w14:paraId="1F2F4E26" w14:textId="77777777" w:rsidR="005A1AB4" w:rsidRPr="005A1AB4" w:rsidRDefault="005A1AB4" w:rsidP="005A1AB4">
            <w:r w:rsidRPr="005A1AB4">
              <w:t>Logement éventuel, véhicule de fonction ou service, carburant plafonné, téléphone, ordinateur, assurance famille partielle.</w:t>
            </w:r>
          </w:p>
        </w:tc>
      </w:tr>
      <w:tr w:rsidR="005A1AB4" w:rsidRPr="005A1AB4" w14:paraId="28B948C4" w14:textId="77777777" w:rsidTr="00494BFA">
        <w:trPr>
          <w:tblCellSpacing w:w="15" w:type="dxa"/>
        </w:trPr>
        <w:tc>
          <w:tcPr>
            <w:tcW w:w="0" w:type="auto"/>
            <w:vAlign w:val="center"/>
            <w:hideMark/>
          </w:tcPr>
          <w:p w14:paraId="47A69D82" w14:textId="77777777" w:rsidR="005A1AB4" w:rsidRPr="005A1AB4" w:rsidRDefault="005A1AB4" w:rsidP="005A1AB4">
            <w:r w:rsidRPr="005A1AB4">
              <w:rPr>
                <w:b/>
                <w:bCs/>
              </w:rPr>
              <w:t>Directeurs / experts seniors / expatriés</w:t>
            </w:r>
          </w:p>
        </w:tc>
        <w:tc>
          <w:tcPr>
            <w:tcW w:w="0" w:type="auto"/>
            <w:vAlign w:val="center"/>
            <w:hideMark/>
          </w:tcPr>
          <w:p w14:paraId="5DF55B38" w14:textId="77777777" w:rsidR="005A1AB4" w:rsidRPr="005A1AB4" w:rsidRDefault="005A1AB4" w:rsidP="005A1AB4">
            <w:r w:rsidRPr="005A1AB4">
              <w:t>Logement, véhicule, chauffeur éventuel, assurance famille, évacuation sanitaire, scolarité enfants, billet annuel, frais d’installation.</w:t>
            </w:r>
          </w:p>
        </w:tc>
      </w:tr>
    </w:tbl>
    <w:p w14:paraId="7EA8E61A" w14:textId="77777777" w:rsidR="006F1ABA" w:rsidRDefault="006F1ABA" w:rsidP="005A1AB4">
      <w:pPr>
        <w:rPr>
          <w:b/>
          <w:bCs/>
        </w:rPr>
      </w:pPr>
    </w:p>
    <w:p w14:paraId="2FD9E2AD" w14:textId="77777777" w:rsidR="006F1ABA" w:rsidRDefault="006F1ABA">
      <w:pPr>
        <w:rPr>
          <w:b/>
          <w:bCs/>
        </w:rPr>
      </w:pPr>
      <w:r>
        <w:rPr>
          <w:b/>
          <w:bCs/>
        </w:rPr>
        <w:br w:type="page"/>
      </w:r>
    </w:p>
    <w:p w14:paraId="67293D60" w14:textId="30906E07" w:rsidR="005A1AB4" w:rsidRPr="005A1AB4" w:rsidRDefault="005A1AB4" w:rsidP="005A1AB4">
      <w:pPr>
        <w:rPr>
          <w:b/>
          <w:bCs/>
        </w:rPr>
      </w:pPr>
      <w:r w:rsidRPr="005A1AB4">
        <w:rPr>
          <w:b/>
          <w:bCs/>
        </w:rPr>
        <w:lastRenderedPageBreak/>
        <w:t xml:space="preserve">Avantages en nature à privilégier dans les </w:t>
      </w:r>
      <w:proofErr w:type="spellStart"/>
      <w:r w:rsidRPr="005A1AB4">
        <w:rPr>
          <w:b/>
          <w:bCs/>
        </w:rPr>
        <w:t>ONGs</w:t>
      </w:r>
      <w:proofErr w:type="spellEnd"/>
      <w:r w:rsidRPr="005A1AB4">
        <w:rPr>
          <w:b/>
          <w:bCs/>
        </w:rPr>
        <w:t>/projets</w:t>
      </w:r>
    </w:p>
    <w:p w14:paraId="3424723A" w14:textId="77777777" w:rsidR="005A1AB4" w:rsidRPr="005A1AB4" w:rsidRDefault="005A1AB4" w:rsidP="005A1AB4">
      <w:r w:rsidRPr="005A1AB4">
        <w:t>Pour un projet de coopération au Mali, les avantages les plus acceptables et faciles à justifier auprès des bailleurs sont généralement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96"/>
        <w:gridCol w:w="5066"/>
      </w:tblGrid>
      <w:tr w:rsidR="005A1AB4" w:rsidRPr="005A1AB4" w14:paraId="5AF78209" w14:textId="77777777" w:rsidTr="006F1ABA">
        <w:trPr>
          <w:tblHeader/>
          <w:tblCellSpacing w:w="15" w:type="dxa"/>
        </w:trPr>
        <w:tc>
          <w:tcPr>
            <w:tcW w:w="0" w:type="auto"/>
            <w:vAlign w:val="center"/>
            <w:hideMark/>
          </w:tcPr>
          <w:p w14:paraId="753EF98D" w14:textId="77777777" w:rsidR="005A1AB4" w:rsidRPr="005A1AB4" w:rsidRDefault="005A1AB4" w:rsidP="005A1AB4">
            <w:pPr>
              <w:rPr>
                <w:b/>
                <w:bCs/>
              </w:rPr>
            </w:pPr>
            <w:r w:rsidRPr="005A1AB4">
              <w:rPr>
                <w:b/>
                <w:bCs/>
              </w:rPr>
              <w:t>Avantage</w:t>
            </w:r>
          </w:p>
        </w:tc>
        <w:tc>
          <w:tcPr>
            <w:tcW w:w="0" w:type="auto"/>
            <w:vAlign w:val="center"/>
            <w:hideMark/>
          </w:tcPr>
          <w:p w14:paraId="0BF8984D" w14:textId="77777777" w:rsidR="005A1AB4" w:rsidRPr="005A1AB4" w:rsidRDefault="005A1AB4" w:rsidP="005A1AB4">
            <w:pPr>
              <w:rPr>
                <w:b/>
                <w:bCs/>
              </w:rPr>
            </w:pPr>
            <w:r w:rsidRPr="005A1AB4">
              <w:rPr>
                <w:b/>
                <w:bCs/>
              </w:rPr>
              <w:t>Niveau de priorité</w:t>
            </w:r>
          </w:p>
        </w:tc>
      </w:tr>
      <w:tr w:rsidR="005A1AB4" w:rsidRPr="005A1AB4" w14:paraId="4CA200E9" w14:textId="77777777" w:rsidTr="006F1ABA">
        <w:trPr>
          <w:tblCellSpacing w:w="15" w:type="dxa"/>
        </w:trPr>
        <w:tc>
          <w:tcPr>
            <w:tcW w:w="0" w:type="auto"/>
            <w:vAlign w:val="center"/>
            <w:hideMark/>
          </w:tcPr>
          <w:p w14:paraId="644478B8" w14:textId="77777777" w:rsidR="005A1AB4" w:rsidRPr="005A1AB4" w:rsidRDefault="005A1AB4" w:rsidP="005A1AB4">
            <w:r w:rsidRPr="005A1AB4">
              <w:t>Assurance maladie complémentaire</w:t>
            </w:r>
          </w:p>
        </w:tc>
        <w:tc>
          <w:tcPr>
            <w:tcW w:w="0" w:type="auto"/>
            <w:vAlign w:val="center"/>
            <w:hideMark/>
          </w:tcPr>
          <w:p w14:paraId="31D828CD" w14:textId="77777777" w:rsidR="005A1AB4" w:rsidRPr="005A1AB4" w:rsidRDefault="005A1AB4" w:rsidP="005A1AB4">
            <w:r w:rsidRPr="005A1AB4">
              <w:t>Très recommandé</w:t>
            </w:r>
          </w:p>
        </w:tc>
      </w:tr>
      <w:tr w:rsidR="005A1AB4" w:rsidRPr="005A1AB4" w14:paraId="0BC80A94" w14:textId="77777777" w:rsidTr="006F1ABA">
        <w:trPr>
          <w:tblCellSpacing w:w="15" w:type="dxa"/>
        </w:trPr>
        <w:tc>
          <w:tcPr>
            <w:tcW w:w="0" w:type="auto"/>
            <w:vAlign w:val="center"/>
            <w:hideMark/>
          </w:tcPr>
          <w:p w14:paraId="7E09CC93" w14:textId="77777777" w:rsidR="005A1AB4" w:rsidRPr="005A1AB4" w:rsidRDefault="005A1AB4" w:rsidP="005A1AB4">
            <w:r w:rsidRPr="005A1AB4">
              <w:t>Téléphone professionnel</w:t>
            </w:r>
          </w:p>
        </w:tc>
        <w:tc>
          <w:tcPr>
            <w:tcW w:w="0" w:type="auto"/>
            <w:vAlign w:val="center"/>
            <w:hideMark/>
          </w:tcPr>
          <w:p w14:paraId="58FA0CC0" w14:textId="77777777" w:rsidR="005A1AB4" w:rsidRPr="005A1AB4" w:rsidRDefault="005A1AB4" w:rsidP="005A1AB4">
            <w:r w:rsidRPr="005A1AB4">
              <w:t>Très recommandé</w:t>
            </w:r>
          </w:p>
        </w:tc>
      </w:tr>
      <w:tr w:rsidR="005A1AB4" w:rsidRPr="005A1AB4" w14:paraId="52B6C61A" w14:textId="77777777" w:rsidTr="006F1ABA">
        <w:trPr>
          <w:tblCellSpacing w:w="15" w:type="dxa"/>
        </w:trPr>
        <w:tc>
          <w:tcPr>
            <w:tcW w:w="0" w:type="auto"/>
            <w:vAlign w:val="center"/>
            <w:hideMark/>
          </w:tcPr>
          <w:p w14:paraId="144A87AA" w14:textId="77777777" w:rsidR="005A1AB4" w:rsidRPr="005A1AB4" w:rsidRDefault="005A1AB4" w:rsidP="005A1AB4">
            <w:r w:rsidRPr="005A1AB4">
              <w:t>Ordinateur ou tablette de travail</w:t>
            </w:r>
          </w:p>
        </w:tc>
        <w:tc>
          <w:tcPr>
            <w:tcW w:w="0" w:type="auto"/>
            <w:vAlign w:val="center"/>
            <w:hideMark/>
          </w:tcPr>
          <w:p w14:paraId="0A434B92" w14:textId="77777777" w:rsidR="005A1AB4" w:rsidRPr="005A1AB4" w:rsidRDefault="005A1AB4" w:rsidP="005A1AB4">
            <w:r w:rsidRPr="005A1AB4">
              <w:t>Très recommandé</w:t>
            </w:r>
          </w:p>
        </w:tc>
      </w:tr>
      <w:tr w:rsidR="005A1AB4" w:rsidRPr="005A1AB4" w14:paraId="006E68E3" w14:textId="77777777" w:rsidTr="006F1ABA">
        <w:trPr>
          <w:tblCellSpacing w:w="15" w:type="dxa"/>
        </w:trPr>
        <w:tc>
          <w:tcPr>
            <w:tcW w:w="0" w:type="auto"/>
            <w:vAlign w:val="center"/>
            <w:hideMark/>
          </w:tcPr>
          <w:p w14:paraId="48DAB7C6" w14:textId="77777777" w:rsidR="005A1AB4" w:rsidRPr="005A1AB4" w:rsidRDefault="005A1AB4" w:rsidP="005A1AB4">
            <w:r w:rsidRPr="005A1AB4">
              <w:t>Équipements de protection individuelle</w:t>
            </w:r>
          </w:p>
        </w:tc>
        <w:tc>
          <w:tcPr>
            <w:tcW w:w="0" w:type="auto"/>
            <w:vAlign w:val="center"/>
            <w:hideMark/>
          </w:tcPr>
          <w:p w14:paraId="09C90917" w14:textId="77777777" w:rsidR="005A1AB4" w:rsidRPr="005A1AB4" w:rsidRDefault="005A1AB4" w:rsidP="005A1AB4">
            <w:r w:rsidRPr="005A1AB4">
              <w:t>Très recommandé</w:t>
            </w:r>
          </w:p>
        </w:tc>
      </w:tr>
      <w:tr w:rsidR="005A1AB4" w:rsidRPr="005A1AB4" w14:paraId="4F9A9FFD" w14:textId="77777777" w:rsidTr="006F1ABA">
        <w:trPr>
          <w:tblCellSpacing w:w="15" w:type="dxa"/>
        </w:trPr>
        <w:tc>
          <w:tcPr>
            <w:tcW w:w="0" w:type="auto"/>
            <w:vAlign w:val="center"/>
            <w:hideMark/>
          </w:tcPr>
          <w:p w14:paraId="26BA826A" w14:textId="77777777" w:rsidR="005A1AB4" w:rsidRPr="005A1AB4" w:rsidRDefault="005A1AB4" w:rsidP="005A1AB4">
            <w:r w:rsidRPr="005A1AB4">
              <w:t>Repas ou hébergement en mission</w:t>
            </w:r>
          </w:p>
        </w:tc>
        <w:tc>
          <w:tcPr>
            <w:tcW w:w="0" w:type="auto"/>
            <w:vAlign w:val="center"/>
            <w:hideMark/>
          </w:tcPr>
          <w:p w14:paraId="5C29EDF4" w14:textId="77777777" w:rsidR="005A1AB4" w:rsidRPr="005A1AB4" w:rsidRDefault="005A1AB4" w:rsidP="005A1AB4">
            <w:r w:rsidRPr="005A1AB4">
              <w:t>Très recommandé</w:t>
            </w:r>
          </w:p>
        </w:tc>
      </w:tr>
      <w:tr w:rsidR="005A1AB4" w:rsidRPr="005A1AB4" w14:paraId="2D14E549" w14:textId="77777777" w:rsidTr="006F1ABA">
        <w:trPr>
          <w:tblCellSpacing w:w="15" w:type="dxa"/>
        </w:trPr>
        <w:tc>
          <w:tcPr>
            <w:tcW w:w="0" w:type="auto"/>
            <w:vAlign w:val="center"/>
            <w:hideMark/>
          </w:tcPr>
          <w:p w14:paraId="79F8961B" w14:textId="77777777" w:rsidR="005A1AB4" w:rsidRPr="005A1AB4" w:rsidRDefault="005A1AB4" w:rsidP="005A1AB4">
            <w:r w:rsidRPr="005A1AB4">
              <w:t>Véhicule de service pour mission</w:t>
            </w:r>
          </w:p>
        </w:tc>
        <w:tc>
          <w:tcPr>
            <w:tcW w:w="0" w:type="auto"/>
            <w:vAlign w:val="center"/>
            <w:hideMark/>
          </w:tcPr>
          <w:p w14:paraId="50A38AE9" w14:textId="77777777" w:rsidR="005A1AB4" w:rsidRPr="005A1AB4" w:rsidRDefault="005A1AB4" w:rsidP="005A1AB4">
            <w:r w:rsidRPr="005A1AB4">
              <w:t>Recommandé</w:t>
            </w:r>
          </w:p>
        </w:tc>
      </w:tr>
      <w:tr w:rsidR="005A1AB4" w:rsidRPr="005A1AB4" w14:paraId="1F1598C8" w14:textId="77777777" w:rsidTr="006F1ABA">
        <w:trPr>
          <w:tblCellSpacing w:w="15" w:type="dxa"/>
        </w:trPr>
        <w:tc>
          <w:tcPr>
            <w:tcW w:w="0" w:type="auto"/>
            <w:vAlign w:val="center"/>
            <w:hideMark/>
          </w:tcPr>
          <w:p w14:paraId="15ACF6CA" w14:textId="77777777" w:rsidR="005A1AB4" w:rsidRPr="005A1AB4" w:rsidRDefault="005A1AB4" w:rsidP="005A1AB4">
            <w:r w:rsidRPr="005A1AB4">
              <w:t>Carburant plafonné</w:t>
            </w:r>
          </w:p>
        </w:tc>
        <w:tc>
          <w:tcPr>
            <w:tcW w:w="0" w:type="auto"/>
            <w:vAlign w:val="center"/>
            <w:hideMark/>
          </w:tcPr>
          <w:p w14:paraId="278471FC" w14:textId="77777777" w:rsidR="005A1AB4" w:rsidRPr="005A1AB4" w:rsidRDefault="005A1AB4" w:rsidP="005A1AB4">
            <w:r w:rsidRPr="005A1AB4">
              <w:t>Recommandé</w:t>
            </w:r>
          </w:p>
        </w:tc>
      </w:tr>
      <w:tr w:rsidR="005A1AB4" w:rsidRPr="005A1AB4" w14:paraId="6B4247E2" w14:textId="77777777" w:rsidTr="006F1ABA">
        <w:trPr>
          <w:tblCellSpacing w:w="15" w:type="dxa"/>
        </w:trPr>
        <w:tc>
          <w:tcPr>
            <w:tcW w:w="0" w:type="auto"/>
            <w:vAlign w:val="center"/>
            <w:hideMark/>
          </w:tcPr>
          <w:p w14:paraId="1A92E808" w14:textId="77777777" w:rsidR="005A1AB4" w:rsidRPr="005A1AB4" w:rsidRDefault="005A1AB4" w:rsidP="005A1AB4">
            <w:r w:rsidRPr="005A1AB4">
              <w:t>Formation professionnelle</w:t>
            </w:r>
          </w:p>
        </w:tc>
        <w:tc>
          <w:tcPr>
            <w:tcW w:w="0" w:type="auto"/>
            <w:vAlign w:val="center"/>
            <w:hideMark/>
          </w:tcPr>
          <w:p w14:paraId="10DC374D" w14:textId="77777777" w:rsidR="005A1AB4" w:rsidRPr="005A1AB4" w:rsidRDefault="005A1AB4" w:rsidP="005A1AB4">
            <w:r w:rsidRPr="005A1AB4">
              <w:t>Recommandé</w:t>
            </w:r>
          </w:p>
        </w:tc>
      </w:tr>
      <w:tr w:rsidR="005A1AB4" w:rsidRPr="005A1AB4" w14:paraId="3CC3B79E" w14:textId="77777777" w:rsidTr="006F1ABA">
        <w:trPr>
          <w:tblCellSpacing w:w="15" w:type="dxa"/>
        </w:trPr>
        <w:tc>
          <w:tcPr>
            <w:tcW w:w="0" w:type="auto"/>
            <w:vAlign w:val="center"/>
            <w:hideMark/>
          </w:tcPr>
          <w:p w14:paraId="68CC8ACE" w14:textId="77777777" w:rsidR="005A1AB4" w:rsidRPr="005A1AB4" w:rsidRDefault="005A1AB4" w:rsidP="005A1AB4">
            <w:r w:rsidRPr="005A1AB4">
              <w:t>Logement de fonction</w:t>
            </w:r>
          </w:p>
        </w:tc>
        <w:tc>
          <w:tcPr>
            <w:tcW w:w="0" w:type="auto"/>
            <w:vAlign w:val="center"/>
            <w:hideMark/>
          </w:tcPr>
          <w:p w14:paraId="09F5FBA6" w14:textId="77777777" w:rsidR="005A1AB4" w:rsidRPr="005A1AB4" w:rsidRDefault="005A1AB4" w:rsidP="005A1AB4">
            <w:r w:rsidRPr="005A1AB4">
              <w:t>À réserver aux postes clés</w:t>
            </w:r>
          </w:p>
        </w:tc>
      </w:tr>
      <w:tr w:rsidR="005A1AB4" w:rsidRPr="005A1AB4" w14:paraId="75999B4B" w14:textId="77777777" w:rsidTr="006F1ABA">
        <w:trPr>
          <w:tblCellSpacing w:w="15" w:type="dxa"/>
        </w:trPr>
        <w:tc>
          <w:tcPr>
            <w:tcW w:w="0" w:type="auto"/>
            <w:vAlign w:val="center"/>
            <w:hideMark/>
          </w:tcPr>
          <w:p w14:paraId="3B67F799" w14:textId="77777777" w:rsidR="005A1AB4" w:rsidRPr="005A1AB4" w:rsidRDefault="005A1AB4" w:rsidP="005A1AB4">
            <w:r w:rsidRPr="005A1AB4">
              <w:t>Scolarité enfants</w:t>
            </w:r>
          </w:p>
        </w:tc>
        <w:tc>
          <w:tcPr>
            <w:tcW w:w="0" w:type="auto"/>
            <w:vAlign w:val="center"/>
            <w:hideMark/>
          </w:tcPr>
          <w:p w14:paraId="1E928233" w14:textId="77777777" w:rsidR="005A1AB4" w:rsidRPr="005A1AB4" w:rsidRDefault="005A1AB4" w:rsidP="005A1AB4">
            <w:r w:rsidRPr="005A1AB4">
              <w:t>À réserver aux expatriés ou cadres très spécifiques</w:t>
            </w:r>
          </w:p>
        </w:tc>
      </w:tr>
      <w:tr w:rsidR="005A1AB4" w:rsidRPr="005A1AB4" w14:paraId="180D7682" w14:textId="77777777" w:rsidTr="006F1ABA">
        <w:trPr>
          <w:tblCellSpacing w:w="15" w:type="dxa"/>
        </w:trPr>
        <w:tc>
          <w:tcPr>
            <w:tcW w:w="0" w:type="auto"/>
            <w:vAlign w:val="center"/>
            <w:hideMark/>
          </w:tcPr>
          <w:p w14:paraId="20E77200" w14:textId="77777777" w:rsidR="005A1AB4" w:rsidRPr="005A1AB4" w:rsidRDefault="005A1AB4" w:rsidP="005A1AB4">
            <w:r w:rsidRPr="005A1AB4">
              <w:t>Billet annuel</w:t>
            </w:r>
          </w:p>
        </w:tc>
        <w:tc>
          <w:tcPr>
            <w:tcW w:w="0" w:type="auto"/>
            <w:vAlign w:val="center"/>
            <w:hideMark/>
          </w:tcPr>
          <w:p w14:paraId="6A0D3740" w14:textId="77777777" w:rsidR="005A1AB4" w:rsidRPr="005A1AB4" w:rsidRDefault="005A1AB4" w:rsidP="005A1AB4">
            <w:r w:rsidRPr="005A1AB4">
              <w:t>À réserver aux contrats internationaux</w:t>
            </w:r>
          </w:p>
        </w:tc>
      </w:tr>
    </w:tbl>
    <w:p w14:paraId="790BEB64" w14:textId="77777777" w:rsidR="00C61B7A" w:rsidRDefault="00C61B7A" w:rsidP="005A1AB4">
      <w:pPr>
        <w:rPr>
          <w:b/>
          <w:bCs/>
        </w:rPr>
      </w:pPr>
    </w:p>
    <w:p w14:paraId="57880E0D" w14:textId="493107FA" w:rsidR="005A1AB4" w:rsidRPr="005A1AB4" w:rsidRDefault="005A1AB4" w:rsidP="005A1AB4">
      <w:pPr>
        <w:rPr>
          <w:b/>
          <w:bCs/>
        </w:rPr>
      </w:pPr>
      <w:r w:rsidRPr="005A1AB4">
        <w:rPr>
          <w:b/>
          <w:bCs/>
        </w:rPr>
        <w:t>Points de vigilance fiscale et sociale</w:t>
      </w:r>
    </w:p>
    <w:p w14:paraId="198FE4BD" w14:textId="4729A69B" w:rsidR="005A1AB4" w:rsidRPr="005A1AB4" w:rsidRDefault="005A1AB4" w:rsidP="00C61B7A">
      <w:pPr>
        <w:jc w:val="both"/>
      </w:pPr>
      <w:r w:rsidRPr="005A1AB4">
        <w:t xml:space="preserve">Les avantages en nature doivent être </w:t>
      </w:r>
      <w:r w:rsidRPr="005A1AB4">
        <w:rPr>
          <w:b/>
          <w:bCs/>
        </w:rPr>
        <w:t>valorisés</w:t>
      </w:r>
      <w:r w:rsidRPr="005A1AB4">
        <w:t xml:space="preserve"> dans la paie lorsqu’ils procurent un bénéfice personnel au salarié. Les textes maliens consultés indiquent que les avantages en nature sont pris en compte dans la rémunération soumise aux cotisations sociales. </w:t>
      </w:r>
      <w:r w:rsidR="00C61B7A">
        <w:t xml:space="preserve"> </w:t>
      </w:r>
    </w:p>
    <w:p w14:paraId="4046DC3C" w14:textId="77777777" w:rsidR="005A1AB4" w:rsidRPr="005A1AB4" w:rsidRDefault="005A1AB4" w:rsidP="00C61B7A">
      <w:pPr>
        <w:jc w:val="both"/>
      </w:pPr>
      <w:r w:rsidRPr="005A1AB4">
        <w:t>Pour l’ITS, la Direction générale des impôts du Mali indique que l’impôt sur les traitements et salaires s’applique aux sommes payées par l’employeur privé ou public ; des supports fiscaux maliens mentionnent aussi un traitement spécifique des avantages en nature, notamment une prise en compte partielle selon les règles applicables. (</w:t>
      </w:r>
      <w:hyperlink r:id="rId4" w:tooltip="Impôts sur le traitement de salaires ( ITS)" w:history="1">
        <w:r w:rsidRPr="005A1AB4">
          <w:rPr>
            <w:rStyle w:val="Lienhypertexte"/>
          </w:rPr>
          <w:t>Direction Générale des Impôts du Mali</w:t>
        </w:r>
      </w:hyperlink>
      <w:r w:rsidRPr="005A1AB4">
        <w:t>)</w:t>
      </w:r>
    </w:p>
    <w:p w14:paraId="797BBEC3" w14:textId="77777777" w:rsidR="005A1AB4" w:rsidRPr="005A1AB4" w:rsidRDefault="005A1AB4" w:rsidP="006B299C">
      <w:pPr>
        <w:jc w:val="both"/>
      </w:pPr>
      <w:r w:rsidRPr="005A1AB4">
        <w:lastRenderedPageBreak/>
        <w:t>Il faut donc éviter de donner des avantages importants sans traçabilité. Chaque avantage doit être inscrit dans le contrat, la note de service, le manuel RH ou la décision d’affectation.</w:t>
      </w:r>
    </w:p>
    <w:p w14:paraId="1B523E4C" w14:textId="77777777" w:rsidR="005A1AB4" w:rsidRPr="005A1AB4" w:rsidRDefault="005A1AB4" w:rsidP="000701B9">
      <w:pPr>
        <w:jc w:val="both"/>
        <w:rPr>
          <w:b/>
          <w:bCs/>
        </w:rPr>
      </w:pPr>
      <w:r w:rsidRPr="005A1AB4">
        <w:rPr>
          <w:b/>
          <w:bCs/>
        </w:rPr>
        <w:t>Modèle de clause sur les avantages en nature</w:t>
      </w:r>
    </w:p>
    <w:p w14:paraId="3D2C9C09" w14:textId="77777777" w:rsidR="005A1AB4" w:rsidRPr="005A1AB4" w:rsidRDefault="005A1AB4" w:rsidP="000701B9">
      <w:pPr>
        <w:jc w:val="both"/>
      </w:pPr>
      <w:r w:rsidRPr="005A1AB4">
        <w:t>Les avantages en nature accordés au personnel sont déterminés en fonction de la nature du poste, du niveau de responsabilité, du lieu d’affectation, des nécessités de service, des conditions de sécurité, de la disponibilité budgétaire du projet et des règles du bailleur de fonds.</w:t>
      </w:r>
    </w:p>
    <w:p w14:paraId="736AE879" w14:textId="77777777" w:rsidR="005A1AB4" w:rsidRPr="005A1AB4" w:rsidRDefault="005A1AB4" w:rsidP="000701B9">
      <w:pPr>
        <w:jc w:val="both"/>
      </w:pPr>
      <w:r w:rsidRPr="005A1AB4">
        <w:t>Ces avantages peuvent notamment comprendre, selon les cas, le logement de fonction, le véhicule de service ou de fonction, le carburant, le téléphone professionnel, l’ordinateur, l’assurance maladie complémentaire, les équipements de travail, les frais de mission, les repas fournis dans le cadre du service et tout autre avantage autorisé par l’organisation.</w:t>
      </w:r>
    </w:p>
    <w:p w14:paraId="676556AD" w14:textId="77777777" w:rsidR="005A1AB4" w:rsidRPr="005A1AB4" w:rsidRDefault="005A1AB4" w:rsidP="000701B9">
      <w:pPr>
        <w:jc w:val="both"/>
      </w:pPr>
      <w:r w:rsidRPr="005A1AB4">
        <w:t>Les avantages en nature ne constituent pas un droit acquis permanent. Ils peuvent être modifiés, suspendus ou retirés en cas de changement de poste, de changement de lieu d’affectation, de fin de projet, de restriction budgétaire ou de non-respect des procédures internes.</w:t>
      </w:r>
    </w:p>
    <w:p w14:paraId="35BB1A44" w14:textId="77777777" w:rsidR="005A1AB4" w:rsidRPr="005A1AB4" w:rsidRDefault="005A1AB4" w:rsidP="000701B9">
      <w:pPr>
        <w:jc w:val="both"/>
      </w:pPr>
      <w:r w:rsidRPr="005A1AB4">
        <w:t>Tout avantage en nature doit être utilisé conformément à sa destination professionnelle. L’utilisation abusive, personnelle ou non autorisée des biens mis à disposition par l’organisation peut entraîner le remboursement des frais engagés et/ou des mesures disciplinaires conformément au règlement intérieur.</w:t>
      </w:r>
    </w:p>
    <w:p w14:paraId="65EB805D" w14:textId="77777777" w:rsidR="005A1AB4" w:rsidRPr="005A1AB4" w:rsidRDefault="005A1AB4" w:rsidP="005A1AB4">
      <w:pPr>
        <w:rPr>
          <w:b/>
          <w:bCs/>
        </w:rPr>
      </w:pPr>
      <w:r w:rsidRPr="005A1AB4">
        <w:rPr>
          <w:b/>
          <w:bCs/>
        </w:rPr>
        <w:t>Recommandation pratique</w:t>
      </w:r>
    </w:p>
    <w:p w14:paraId="16A84B93" w14:textId="35857556" w:rsidR="005A1AB4" w:rsidRPr="005A1AB4" w:rsidRDefault="005A1AB4" w:rsidP="005A1AB4">
      <w:r w:rsidRPr="005A1AB4">
        <w:t xml:space="preserve">Pour les </w:t>
      </w:r>
      <w:proofErr w:type="spellStart"/>
      <w:r w:rsidRPr="005A1AB4">
        <w:t>ONGs</w:t>
      </w:r>
      <w:proofErr w:type="spellEnd"/>
      <w:r w:rsidRPr="005A1AB4">
        <w:t xml:space="preserve"> et projets de coopération au Mali, </w:t>
      </w:r>
      <w:r w:rsidR="00175839">
        <w:t>le cabinet</w:t>
      </w:r>
      <w:r w:rsidRPr="005A1AB4">
        <w:t xml:space="preserve"> recommande de structurer les avantages en nature en </w:t>
      </w:r>
      <w:r w:rsidRPr="005A1AB4">
        <w:rPr>
          <w:b/>
          <w:bCs/>
        </w:rPr>
        <w:t>trois catégories</w:t>
      </w:r>
      <w:r w:rsidRPr="005A1AB4">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5"/>
        <w:gridCol w:w="6917"/>
      </w:tblGrid>
      <w:tr w:rsidR="005A1AB4" w:rsidRPr="005A1AB4" w14:paraId="459BD0FF" w14:textId="77777777" w:rsidTr="006B299C">
        <w:trPr>
          <w:tblHeader/>
          <w:tblCellSpacing w:w="15" w:type="dxa"/>
        </w:trPr>
        <w:tc>
          <w:tcPr>
            <w:tcW w:w="0" w:type="auto"/>
            <w:vAlign w:val="center"/>
            <w:hideMark/>
          </w:tcPr>
          <w:p w14:paraId="51680D6F" w14:textId="77777777" w:rsidR="005A1AB4" w:rsidRPr="005A1AB4" w:rsidRDefault="005A1AB4" w:rsidP="005A1AB4">
            <w:pPr>
              <w:rPr>
                <w:b/>
                <w:bCs/>
              </w:rPr>
            </w:pPr>
            <w:r w:rsidRPr="005A1AB4">
              <w:rPr>
                <w:b/>
                <w:bCs/>
              </w:rPr>
              <w:t>Catégorie</w:t>
            </w:r>
          </w:p>
        </w:tc>
        <w:tc>
          <w:tcPr>
            <w:tcW w:w="0" w:type="auto"/>
            <w:vAlign w:val="center"/>
            <w:hideMark/>
          </w:tcPr>
          <w:p w14:paraId="1FD83CA9" w14:textId="77777777" w:rsidR="005A1AB4" w:rsidRPr="005A1AB4" w:rsidRDefault="005A1AB4" w:rsidP="005A1AB4">
            <w:pPr>
              <w:rPr>
                <w:b/>
                <w:bCs/>
              </w:rPr>
            </w:pPr>
            <w:r w:rsidRPr="005A1AB4">
              <w:rPr>
                <w:b/>
                <w:bCs/>
              </w:rPr>
              <w:t>Contenu</w:t>
            </w:r>
          </w:p>
        </w:tc>
      </w:tr>
      <w:tr w:rsidR="005A1AB4" w:rsidRPr="005A1AB4" w14:paraId="5E4FBCE3" w14:textId="77777777" w:rsidTr="006B299C">
        <w:trPr>
          <w:tblCellSpacing w:w="15" w:type="dxa"/>
        </w:trPr>
        <w:tc>
          <w:tcPr>
            <w:tcW w:w="0" w:type="auto"/>
            <w:vAlign w:val="center"/>
            <w:hideMark/>
          </w:tcPr>
          <w:p w14:paraId="05ADA9EC" w14:textId="77777777" w:rsidR="005A1AB4" w:rsidRPr="005A1AB4" w:rsidRDefault="005A1AB4" w:rsidP="005A1AB4">
            <w:r w:rsidRPr="005A1AB4">
              <w:rPr>
                <w:b/>
                <w:bCs/>
              </w:rPr>
              <w:t>Avantages de base</w:t>
            </w:r>
          </w:p>
        </w:tc>
        <w:tc>
          <w:tcPr>
            <w:tcW w:w="0" w:type="auto"/>
            <w:vAlign w:val="center"/>
            <w:hideMark/>
          </w:tcPr>
          <w:p w14:paraId="725C69B2" w14:textId="77777777" w:rsidR="005A1AB4" w:rsidRPr="005A1AB4" w:rsidRDefault="005A1AB4" w:rsidP="005A1AB4">
            <w:r w:rsidRPr="005A1AB4">
              <w:t>Assurance maladie, téléphone de service, ordinateur, badge, équipements de travail.</w:t>
            </w:r>
          </w:p>
        </w:tc>
      </w:tr>
      <w:tr w:rsidR="005A1AB4" w:rsidRPr="005A1AB4" w14:paraId="3E7A760D" w14:textId="77777777" w:rsidTr="006B299C">
        <w:trPr>
          <w:tblCellSpacing w:w="15" w:type="dxa"/>
        </w:trPr>
        <w:tc>
          <w:tcPr>
            <w:tcW w:w="0" w:type="auto"/>
            <w:vAlign w:val="center"/>
            <w:hideMark/>
          </w:tcPr>
          <w:p w14:paraId="340E279C" w14:textId="77777777" w:rsidR="005A1AB4" w:rsidRPr="005A1AB4" w:rsidRDefault="005A1AB4" w:rsidP="005A1AB4">
            <w:r w:rsidRPr="005A1AB4">
              <w:rPr>
                <w:b/>
                <w:bCs/>
              </w:rPr>
              <w:t>Avantages liés au terrain</w:t>
            </w:r>
          </w:p>
        </w:tc>
        <w:tc>
          <w:tcPr>
            <w:tcW w:w="0" w:type="auto"/>
            <w:vAlign w:val="center"/>
            <w:hideMark/>
          </w:tcPr>
          <w:p w14:paraId="1E1248AA" w14:textId="77777777" w:rsidR="005A1AB4" w:rsidRPr="005A1AB4" w:rsidRDefault="005A1AB4" w:rsidP="005A1AB4">
            <w:r w:rsidRPr="005A1AB4">
              <w:t>Logement en mission, repas, véhicule de service, carburant plafonné, équipements de sécurité.</w:t>
            </w:r>
          </w:p>
        </w:tc>
      </w:tr>
      <w:tr w:rsidR="005A1AB4" w:rsidRPr="005A1AB4" w14:paraId="562CFEA8" w14:textId="77777777" w:rsidTr="006B299C">
        <w:trPr>
          <w:tblCellSpacing w:w="15" w:type="dxa"/>
        </w:trPr>
        <w:tc>
          <w:tcPr>
            <w:tcW w:w="0" w:type="auto"/>
            <w:vAlign w:val="center"/>
            <w:hideMark/>
          </w:tcPr>
          <w:p w14:paraId="7B0FB7D2" w14:textId="77777777" w:rsidR="005A1AB4" w:rsidRPr="005A1AB4" w:rsidRDefault="005A1AB4" w:rsidP="005A1AB4">
            <w:r w:rsidRPr="005A1AB4">
              <w:rPr>
                <w:b/>
                <w:bCs/>
              </w:rPr>
              <w:t>Avantages de haut niveau</w:t>
            </w:r>
          </w:p>
        </w:tc>
        <w:tc>
          <w:tcPr>
            <w:tcW w:w="0" w:type="auto"/>
            <w:vAlign w:val="center"/>
            <w:hideMark/>
          </w:tcPr>
          <w:p w14:paraId="250BF118" w14:textId="77777777" w:rsidR="005A1AB4" w:rsidRPr="005A1AB4" w:rsidRDefault="005A1AB4" w:rsidP="005A1AB4">
            <w:r w:rsidRPr="005A1AB4">
              <w:t>Logement de fonction, véhicule de fonction, assurance famille, scolarité, évacuation sanitaire, billet annuel.</w:t>
            </w:r>
          </w:p>
        </w:tc>
      </w:tr>
    </w:tbl>
    <w:p w14:paraId="1732642D" w14:textId="77777777" w:rsidR="005A1AB4" w:rsidRPr="005A1AB4" w:rsidRDefault="005A1AB4" w:rsidP="006B299C">
      <w:pPr>
        <w:jc w:val="both"/>
      </w:pPr>
      <w:r w:rsidRPr="005A1AB4">
        <w:t xml:space="preserve">La bonne pratique est de ne pas multiplier les primes en argent et les avantages en nature pour le même objet. Par exemple, il faut éviter de donner à la fois </w:t>
      </w:r>
      <w:r w:rsidRPr="005A1AB4">
        <w:rPr>
          <w:b/>
          <w:bCs/>
        </w:rPr>
        <w:t xml:space="preserve">un véhicule de </w:t>
      </w:r>
      <w:r w:rsidRPr="005A1AB4">
        <w:rPr>
          <w:b/>
          <w:bCs/>
        </w:rPr>
        <w:lastRenderedPageBreak/>
        <w:t>fonction</w:t>
      </w:r>
      <w:r w:rsidRPr="005A1AB4">
        <w:t xml:space="preserve">, </w:t>
      </w:r>
      <w:r w:rsidRPr="005A1AB4">
        <w:rPr>
          <w:b/>
          <w:bCs/>
        </w:rPr>
        <w:t>une forte indemnité de transport</w:t>
      </w:r>
      <w:r w:rsidRPr="005A1AB4">
        <w:t xml:space="preserve"> et </w:t>
      </w:r>
      <w:r w:rsidRPr="005A1AB4">
        <w:rPr>
          <w:b/>
          <w:bCs/>
        </w:rPr>
        <w:t>un forfait carburant élevé</w:t>
      </w:r>
      <w:r w:rsidRPr="005A1AB4">
        <w:t>, sauf justification claire.</w:t>
      </w:r>
    </w:p>
    <w:p w14:paraId="4A13DEEC" w14:textId="77777777" w:rsidR="00977181" w:rsidRDefault="00977181" w:rsidP="006B299C">
      <w:pPr>
        <w:jc w:val="both"/>
      </w:pPr>
    </w:p>
    <w:sectPr w:rsidR="009771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81"/>
    <w:rsid w:val="000701B9"/>
    <w:rsid w:val="00175839"/>
    <w:rsid w:val="001D4B42"/>
    <w:rsid w:val="00494BFA"/>
    <w:rsid w:val="005A1AB4"/>
    <w:rsid w:val="006B299C"/>
    <w:rsid w:val="006F1ABA"/>
    <w:rsid w:val="00977181"/>
    <w:rsid w:val="00A95EFE"/>
    <w:rsid w:val="00BC2360"/>
    <w:rsid w:val="00C61B7A"/>
    <w:rsid w:val="00CA7D6F"/>
    <w:rsid w:val="00D4639E"/>
    <w:rsid w:val="00F234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868B"/>
  <w15:chartTrackingRefBased/>
  <w15:docId w15:val="{FBE6C0AA-5D47-432A-BE5F-8ED360C1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7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7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718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718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7718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7718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718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718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718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718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7718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7718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7718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7718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7718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718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718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7181"/>
    <w:rPr>
      <w:rFonts w:eastAsiaTheme="majorEastAsia" w:cstheme="majorBidi"/>
      <w:color w:val="272727" w:themeColor="text1" w:themeTint="D8"/>
    </w:rPr>
  </w:style>
  <w:style w:type="paragraph" w:styleId="Titre">
    <w:name w:val="Title"/>
    <w:basedOn w:val="Normal"/>
    <w:next w:val="Normal"/>
    <w:link w:val="TitreCar"/>
    <w:uiPriority w:val="10"/>
    <w:qFormat/>
    <w:rsid w:val="00977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718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718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718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7181"/>
    <w:pPr>
      <w:spacing w:before="160"/>
      <w:jc w:val="center"/>
    </w:pPr>
    <w:rPr>
      <w:i/>
      <w:iCs/>
      <w:color w:val="404040" w:themeColor="text1" w:themeTint="BF"/>
    </w:rPr>
  </w:style>
  <w:style w:type="character" w:customStyle="1" w:styleId="CitationCar">
    <w:name w:val="Citation Car"/>
    <w:basedOn w:val="Policepardfaut"/>
    <w:link w:val="Citation"/>
    <w:uiPriority w:val="29"/>
    <w:rsid w:val="00977181"/>
    <w:rPr>
      <w:i/>
      <w:iCs/>
      <w:color w:val="404040" w:themeColor="text1" w:themeTint="BF"/>
    </w:rPr>
  </w:style>
  <w:style w:type="paragraph" w:styleId="Paragraphedeliste">
    <w:name w:val="List Paragraph"/>
    <w:basedOn w:val="Normal"/>
    <w:uiPriority w:val="34"/>
    <w:qFormat/>
    <w:rsid w:val="00977181"/>
    <w:pPr>
      <w:ind w:left="720"/>
      <w:contextualSpacing/>
    </w:pPr>
  </w:style>
  <w:style w:type="character" w:styleId="Accentuationintense">
    <w:name w:val="Intense Emphasis"/>
    <w:basedOn w:val="Policepardfaut"/>
    <w:uiPriority w:val="21"/>
    <w:qFormat/>
    <w:rsid w:val="00977181"/>
    <w:rPr>
      <w:i/>
      <w:iCs/>
      <w:color w:val="0F4761" w:themeColor="accent1" w:themeShade="BF"/>
    </w:rPr>
  </w:style>
  <w:style w:type="paragraph" w:styleId="Citationintense">
    <w:name w:val="Intense Quote"/>
    <w:basedOn w:val="Normal"/>
    <w:next w:val="Normal"/>
    <w:link w:val="CitationintenseCar"/>
    <w:uiPriority w:val="30"/>
    <w:qFormat/>
    <w:rsid w:val="00977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77181"/>
    <w:rPr>
      <w:i/>
      <w:iCs/>
      <w:color w:val="0F4761" w:themeColor="accent1" w:themeShade="BF"/>
    </w:rPr>
  </w:style>
  <w:style w:type="character" w:styleId="Rfrenceintense">
    <w:name w:val="Intense Reference"/>
    <w:basedOn w:val="Policepardfaut"/>
    <w:uiPriority w:val="32"/>
    <w:qFormat/>
    <w:rsid w:val="00977181"/>
    <w:rPr>
      <w:b/>
      <w:bCs/>
      <w:smallCaps/>
      <w:color w:val="0F4761" w:themeColor="accent1" w:themeShade="BF"/>
      <w:spacing w:val="5"/>
    </w:rPr>
  </w:style>
  <w:style w:type="character" w:styleId="Lienhypertexte">
    <w:name w:val="Hyperlink"/>
    <w:basedOn w:val="Policepardfaut"/>
    <w:uiPriority w:val="99"/>
    <w:unhideWhenUsed/>
    <w:rsid w:val="005A1AB4"/>
    <w:rPr>
      <w:color w:val="467886" w:themeColor="hyperlink"/>
      <w:u w:val="single"/>
    </w:rPr>
  </w:style>
  <w:style w:type="character" w:styleId="Mentionnonrsolue">
    <w:name w:val="Unresolved Mention"/>
    <w:basedOn w:val="Policepardfaut"/>
    <w:uiPriority w:val="99"/>
    <w:semiHidden/>
    <w:unhideWhenUsed/>
    <w:rsid w:val="005A1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gi.gouv.ml/impots-sur-le-traitement-de-salaires-its/?utm_source=chatgp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1399</Words>
  <Characters>7699</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APPM .</dc:creator>
  <cp:keywords/>
  <dc:description/>
  <cp:lastModifiedBy>APPM .</cp:lastModifiedBy>
  <cp:revision>13</cp:revision>
  <dcterms:created xsi:type="dcterms:W3CDTF">2026-07-08T21:28:00Z</dcterms:created>
  <dcterms:modified xsi:type="dcterms:W3CDTF">2026-07-08T21:38:00Z</dcterms:modified>
</cp:coreProperties>
</file>